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D486" w14:textId="77777777" w:rsidR="00AE3F9F" w:rsidRDefault="00672DAC" w:rsidP="00672DAC">
      <w:pPr>
        <w:pStyle w:val="Heading1"/>
        <w:jc w:val="center"/>
      </w:pPr>
      <w:r>
        <w:t xml:space="preserve">Lesson Plan </w:t>
      </w:r>
      <w:r w:rsidR="007763B3">
        <w:t>–</w:t>
      </w:r>
      <w:r>
        <w:t xml:space="preserve"> </w:t>
      </w:r>
      <w:r w:rsidR="00830226">
        <w:t>Course 05 Electricity and Circuits</w:t>
      </w:r>
    </w:p>
    <w:p w14:paraId="6B06CEB3" w14:textId="77777777" w:rsidR="00672DAC" w:rsidRDefault="00672DAC" w:rsidP="00672DAC"/>
    <w:p w14:paraId="7F34A7CD" w14:textId="77777777" w:rsidR="00AC76DB" w:rsidRDefault="00672DAC" w:rsidP="00AC76DB">
      <w:pPr>
        <w:pStyle w:val="Heading1"/>
      </w:pPr>
      <w:r>
        <w:t>Introduction</w:t>
      </w:r>
    </w:p>
    <w:p w14:paraId="22167091" w14:textId="77777777" w:rsidR="00AC76DB" w:rsidRDefault="00AC76DB" w:rsidP="00AC76DB">
      <w:pPr>
        <w:pStyle w:val="Heading2"/>
      </w:pPr>
      <w:r>
        <w:t>Review</w:t>
      </w:r>
      <w:r w:rsidR="00FA4263">
        <w:t xml:space="preserve"> </w:t>
      </w:r>
    </w:p>
    <w:p w14:paraId="51E91F59" w14:textId="77777777" w:rsidR="00830226" w:rsidRDefault="00830226" w:rsidP="00AC76DB">
      <w:pPr>
        <w:pStyle w:val="ListParagraph"/>
        <w:numPr>
          <w:ilvl w:val="0"/>
          <w:numId w:val="1"/>
        </w:numPr>
      </w:pPr>
      <w:r>
        <w:t>Review previous chapter objectives</w:t>
      </w:r>
    </w:p>
    <w:p w14:paraId="77648DC4" w14:textId="77777777" w:rsidR="00B336DD" w:rsidRDefault="00B336DD" w:rsidP="00B336DD">
      <w:pPr>
        <w:pStyle w:val="Heading2"/>
      </w:pPr>
      <w:r>
        <w:t>Re</w:t>
      </w:r>
      <w:r w:rsidR="00EB058D">
        <w:t>levance</w:t>
      </w:r>
    </w:p>
    <w:p w14:paraId="679FA2BE" w14:textId="77777777" w:rsidR="000E71CC" w:rsidRDefault="00830226" w:rsidP="000E71CC">
      <w:pPr>
        <w:pStyle w:val="ListParagraph"/>
        <w:numPr>
          <w:ilvl w:val="0"/>
          <w:numId w:val="1"/>
        </w:numPr>
      </w:pPr>
      <w:r>
        <w:t>Enter relevance to students</w:t>
      </w:r>
    </w:p>
    <w:p w14:paraId="72334DAE" w14:textId="77777777" w:rsidR="00672DAC" w:rsidRDefault="00AC76DB" w:rsidP="00AC76DB">
      <w:pPr>
        <w:pStyle w:val="Heading2"/>
      </w:pPr>
      <w:r>
        <w:t>Objectives</w:t>
      </w:r>
      <w:r w:rsidR="004D0E72">
        <w:t xml:space="preserve"> – use Bloom’s Taxonomy </w:t>
      </w:r>
    </w:p>
    <w:p w14:paraId="3537F350" w14:textId="77777777" w:rsidR="007763B3" w:rsidRDefault="00F811D8" w:rsidP="00F66AB4">
      <w:pPr>
        <w:pStyle w:val="ListParagraph"/>
        <w:numPr>
          <w:ilvl w:val="0"/>
          <w:numId w:val="1"/>
        </w:numPr>
      </w:pPr>
      <w:r>
        <w:t>List objectives that students are to achieve</w:t>
      </w:r>
    </w:p>
    <w:p w14:paraId="3E7E1B81" w14:textId="77777777" w:rsidR="00AC76DB" w:rsidRDefault="00AC76DB" w:rsidP="00AC76DB">
      <w:pPr>
        <w:pStyle w:val="Heading2"/>
      </w:pPr>
      <w:r>
        <w:t>Recall</w:t>
      </w:r>
    </w:p>
    <w:p w14:paraId="06F1FCBB" w14:textId="77777777" w:rsidR="005B5B41" w:rsidRDefault="00830226" w:rsidP="005B5B41">
      <w:pPr>
        <w:pStyle w:val="ListParagraph"/>
        <w:numPr>
          <w:ilvl w:val="0"/>
          <w:numId w:val="1"/>
        </w:numPr>
      </w:pPr>
      <w:r>
        <w:t>List knowledge that is required for successful lesson</w:t>
      </w:r>
    </w:p>
    <w:p w14:paraId="0C7955BF" w14:textId="77777777" w:rsidR="00830226" w:rsidRDefault="00830226" w:rsidP="00830226">
      <w:pPr>
        <w:pStyle w:val="ListParagraph"/>
        <w:numPr>
          <w:ilvl w:val="1"/>
          <w:numId w:val="1"/>
        </w:numPr>
      </w:pPr>
      <w:r>
        <w:t>May include previous materials</w:t>
      </w:r>
    </w:p>
    <w:p w14:paraId="25DB42A0" w14:textId="77777777" w:rsidR="00830226" w:rsidRDefault="00830226" w:rsidP="00830226">
      <w:pPr>
        <w:pStyle w:val="ListParagraph"/>
        <w:numPr>
          <w:ilvl w:val="1"/>
          <w:numId w:val="1"/>
        </w:numPr>
      </w:pPr>
      <w:r>
        <w:t xml:space="preserve">May include other </w:t>
      </w:r>
      <w:r w:rsidR="00F811D8">
        <w:t>materials</w:t>
      </w:r>
    </w:p>
    <w:p w14:paraId="6797BD7A" w14:textId="77777777" w:rsidR="00AC76DB" w:rsidRDefault="00AC76DB" w:rsidP="00AC76DB">
      <w:pPr>
        <w:pStyle w:val="Heading1"/>
      </w:pPr>
      <w:r>
        <w:t>Body</w:t>
      </w:r>
    </w:p>
    <w:p w14:paraId="434CEADB" w14:textId="77777777" w:rsidR="00AC76DB" w:rsidRDefault="00AC76DB" w:rsidP="00AC76DB">
      <w:pPr>
        <w:pStyle w:val="Heading2"/>
      </w:pPr>
      <w:r>
        <w:t>Lesson</w:t>
      </w:r>
    </w:p>
    <w:p w14:paraId="78DA9EDC" w14:textId="77777777" w:rsidR="00AC76DB" w:rsidRDefault="0003140B" w:rsidP="00AC76DB">
      <w:pPr>
        <w:pStyle w:val="ListParagraph"/>
        <w:numPr>
          <w:ilvl w:val="0"/>
          <w:numId w:val="1"/>
        </w:numPr>
      </w:pPr>
      <w:r>
        <w:t xml:space="preserve">Review recall </w:t>
      </w:r>
      <w:r w:rsidR="005B5B41">
        <w:t>with students</w:t>
      </w:r>
    </w:p>
    <w:p w14:paraId="760D4CD0" w14:textId="77777777" w:rsidR="00404BAD" w:rsidRDefault="00404BAD" w:rsidP="00404BAD">
      <w:pPr>
        <w:pStyle w:val="ListParagraph"/>
        <w:numPr>
          <w:ilvl w:val="0"/>
          <w:numId w:val="1"/>
        </w:numPr>
      </w:pPr>
      <w:r>
        <w:t xml:space="preserve">Deliver </w:t>
      </w:r>
      <w:r w:rsidR="00084773">
        <w:t>slide pack</w:t>
      </w:r>
    </w:p>
    <w:p w14:paraId="7748C12B" w14:textId="77777777" w:rsidR="00AC76DB" w:rsidRDefault="00AC76DB" w:rsidP="00AC76DB">
      <w:pPr>
        <w:pStyle w:val="Heading2"/>
      </w:pPr>
      <w:r>
        <w:t>Activity</w:t>
      </w:r>
      <w:r w:rsidR="004D0E72">
        <w:t>/Example</w:t>
      </w:r>
      <w:r w:rsidR="000512A8">
        <w:t xml:space="preserve"> and Assessment</w:t>
      </w:r>
      <w:r w:rsidR="00F768A7">
        <w:t xml:space="preserve"> – Use SMART goals</w:t>
      </w:r>
    </w:p>
    <w:p w14:paraId="3D278755" w14:textId="77777777" w:rsidR="006943E0" w:rsidRPr="006943E0" w:rsidRDefault="006943E0" w:rsidP="006943E0">
      <w:pPr>
        <w:pStyle w:val="Heading2"/>
      </w:pPr>
      <w:r>
        <w:t>Primary Objectives</w:t>
      </w:r>
    </w:p>
    <w:p w14:paraId="307F9355" w14:textId="77777777" w:rsidR="00135C88" w:rsidRDefault="007B0545" w:rsidP="00F4495F">
      <w:pPr>
        <w:pStyle w:val="ListParagraph"/>
        <w:numPr>
          <w:ilvl w:val="0"/>
          <w:numId w:val="1"/>
        </w:numPr>
      </w:pPr>
      <w:r>
        <w:t>Demonstrate</w:t>
      </w:r>
      <w:r w:rsidR="00F4495F">
        <w:t xml:space="preserve"> learning objective</w:t>
      </w:r>
    </w:p>
    <w:p w14:paraId="2943FA59" w14:textId="77777777" w:rsidR="00762561" w:rsidRDefault="007B0545" w:rsidP="00762561">
      <w:pPr>
        <w:pStyle w:val="ListParagraph"/>
        <w:numPr>
          <w:ilvl w:val="0"/>
          <w:numId w:val="1"/>
        </w:numPr>
      </w:pPr>
      <w:r>
        <w:t xml:space="preserve">Demonstrate </w:t>
      </w:r>
      <w:r w:rsidR="00F4495F">
        <w:t>learning objective</w:t>
      </w:r>
    </w:p>
    <w:p w14:paraId="2FE7F356" w14:textId="77777777" w:rsidR="00135C88" w:rsidRDefault="00135C88" w:rsidP="00135C88">
      <w:pPr>
        <w:pStyle w:val="ListParagraph"/>
        <w:numPr>
          <w:ilvl w:val="0"/>
          <w:numId w:val="1"/>
        </w:numPr>
      </w:pPr>
      <w:r>
        <w:t xml:space="preserve">Ask students to </w:t>
      </w:r>
      <w:r w:rsidR="00F4495F">
        <w:t>interact with learning objective</w:t>
      </w:r>
    </w:p>
    <w:p w14:paraId="706EFD43" w14:textId="77777777" w:rsidR="005A37AD" w:rsidRDefault="00300586" w:rsidP="005A37AD">
      <w:pPr>
        <w:pStyle w:val="ListParagraph"/>
        <w:numPr>
          <w:ilvl w:val="1"/>
          <w:numId w:val="1"/>
        </w:numPr>
      </w:pPr>
      <w:r>
        <w:t xml:space="preserve">Use SMART goals </w:t>
      </w:r>
      <w:r w:rsidR="009E4AFD">
        <w:t>for students</w:t>
      </w:r>
    </w:p>
    <w:p w14:paraId="6CF6D711" w14:textId="77777777" w:rsidR="006943E0" w:rsidRDefault="006943E0" w:rsidP="006943E0">
      <w:pPr>
        <w:pStyle w:val="Heading2"/>
      </w:pPr>
      <w:r>
        <w:t>Secondary Objectives</w:t>
      </w:r>
    </w:p>
    <w:p w14:paraId="54A59E63" w14:textId="77777777" w:rsidR="00485635" w:rsidRDefault="00887CDD" w:rsidP="0070786B">
      <w:pPr>
        <w:pStyle w:val="ListParagraph"/>
        <w:numPr>
          <w:ilvl w:val="0"/>
          <w:numId w:val="1"/>
        </w:numPr>
      </w:pPr>
      <w:r>
        <w:t>If applicable, list secondary objectives</w:t>
      </w:r>
    </w:p>
    <w:p w14:paraId="70BA1580" w14:textId="77777777" w:rsidR="001567BC" w:rsidRDefault="001567BC" w:rsidP="001567BC">
      <w:pPr>
        <w:pStyle w:val="Heading1"/>
      </w:pPr>
      <w:r>
        <w:t>Conclusion</w:t>
      </w:r>
    </w:p>
    <w:p w14:paraId="2DD7D207" w14:textId="77777777" w:rsidR="001567BC" w:rsidRDefault="001567BC" w:rsidP="001567BC">
      <w:pPr>
        <w:pStyle w:val="Heading2"/>
      </w:pPr>
      <w:r>
        <w:t>Review</w:t>
      </w:r>
    </w:p>
    <w:p w14:paraId="4BA11A34" w14:textId="77777777" w:rsidR="00687833" w:rsidRDefault="00E51CE5" w:rsidP="00687833">
      <w:pPr>
        <w:pStyle w:val="ListParagraph"/>
        <w:numPr>
          <w:ilvl w:val="0"/>
          <w:numId w:val="1"/>
        </w:numPr>
      </w:pPr>
      <w:r>
        <w:t>List learning objectives</w:t>
      </w:r>
    </w:p>
    <w:p w14:paraId="7E77178D" w14:textId="77777777" w:rsidR="001567BC" w:rsidRDefault="001567BC" w:rsidP="001567BC">
      <w:pPr>
        <w:pStyle w:val="Heading2"/>
      </w:pPr>
      <w:r>
        <w:t>Upcoming</w:t>
      </w:r>
    </w:p>
    <w:p w14:paraId="39CF742F" w14:textId="77777777" w:rsidR="00D464C4" w:rsidRDefault="00E51CE5" w:rsidP="00D464C4">
      <w:pPr>
        <w:pStyle w:val="ListParagraph"/>
        <w:numPr>
          <w:ilvl w:val="0"/>
          <w:numId w:val="1"/>
        </w:numPr>
      </w:pPr>
      <w:r>
        <w:t>Inform students about next class</w:t>
      </w:r>
    </w:p>
    <w:p w14:paraId="66A90191" w14:textId="77777777" w:rsidR="001567BC" w:rsidRDefault="001567BC" w:rsidP="001567BC">
      <w:pPr>
        <w:pStyle w:val="Heading2"/>
      </w:pPr>
      <w:r>
        <w:t>Announcements</w:t>
      </w:r>
    </w:p>
    <w:p w14:paraId="7CAE175A" w14:textId="77777777" w:rsidR="001567BC" w:rsidRDefault="001567BC" w:rsidP="001567BC"/>
    <w:p w14:paraId="3DC2C551" w14:textId="77777777" w:rsidR="004D0E72" w:rsidRDefault="004D0E72" w:rsidP="001567BC"/>
    <w:p w14:paraId="7418845F" w14:textId="77777777" w:rsidR="000F1EF7" w:rsidRDefault="000F1EF7">
      <w:r>
        <w:br w:type="page"/>
      </w:r>
    </w:p>
    <w:p w14:paraId="6B9B2972" w14:textId="77777777" w:rsidR="000F1EF7" w:rsidRDefault="000F1EF7" w:rsidP="000F1EF7">
      <w:pPr>
        <w:pStyle w:val="Heading1"/>
      </w:pPr>
      <w:r>
        <w:lastRenderedPageBreak/>
        <w:t>Appendix A – Bloom’s Taxonomy</w:t>
      </w:r>
    </w:p>
    <w:p w14:paraId="3A91DAD9" w14:textId="77777777" w:rsidR="000F1EF7" w:rsidRDefault="001F0979" w:rsidP="000F1EF7">
      <w:pPr>
        <w:rPr>
          <w:rStyle w:val="Hyperlink"/>
        </w:rPr>
      </w:pPr>
      <w:hyperlink r:id="rId8" w:history="1">
        <w:r w:rsidR="000F1EF7" w:rsidRPr="000F1EF7">
          <w:rPr>
            <w:rStyle w:val="Hyperlink"/>
          </w:rPr>
          <w:t>https://custom-writing.org/blog/wp-content/uploads/2020/12/table.png</w:t>
        </w:r>
      </w:hyperlink>
    </w:p>
    <w:p w14:paraId="088587FC" w14:textId="77777777" w:rsidR="007763B3" w:rsidRDefault="001F0979" w:rsidP="000F1EF7">
      <w:hyperlink r:id="rId9" w:history="1">
        <w:r w:rsidR="007763B3" w:rsidRPr="007763B3">
          <w:rPr>
            <w:rStyle w:val="Hyperlink"/>
          </w:rPr>
          <w:t>https://www.bloomstaxonomy.net/</w:t>
        </w:r>
      </w:hyperlink>
    </w:p>
    <w:p w14:paraId="05BE7729" w14:textId="77777777" w:rsidR="000F1EF7" w:rsidRDefault="000F1EF7" w:rsidP="000F1EF7"/>
    <w:p w14:paraId="76EE249A" w14:textId="77777777" w:rsidR="000F1EF7" w:rsidRDefault="000F1EF7" w:rsidP="000F1EF7"/>
    <w:p w14:paraId="28FF1771" w14:textId="77777777" w:rsidR="000F1EF7" w:rsidRDefault="000F1EF7">
      <w:r>
        <w:br w:type="page"/>
      </w:r>
    </w:p>
    <w:p w14:paraId="5D330851" w14:textId="77777777" w:rsidR="004D0E72" w:rsidRDefault="004D0E72" w:rsidP="004D0E72">
      <w:pPr>
        <w:pStyle w:val="Heading1"/>
      </w:pPr>
      <w:r>
        <w:lastRenderedPageBreak/>
        <w:t xml:space="preserve">Appendix </w:t>
      </w:r>
      <w:r w:rsidR="000F1EF7">
        <w:t>B</w:t>
      </w:r>
      <w:r>
        <w:t xml:space="preserve"> – SMART Goals</w:t>
      </w:r>
    </w:p>
    <w:p w14:paraId="09D2E318" w14:textId="77777777" w:rsidR="004D0E72" w:rsidRDefault="004D0E72" w:rsidP="004D0E72"/>
    <w:p w14:paraId="7A5ED71F" w14:textId="77777777" w:rsidR="004D0E72" w:rsidRDefault="004D0E72" w:rsidP="004D0E72">
      <w:pPr>
        <w:pStyle w:val="Heading2"/>
      </w:pPr>
      <w:r>
        <w:t>Specific</w:t>
      </w:r>
    </w:p>
    <w:p w14:paraId="236FC470" w14:textId="77777777" w:rsidR="004D0E72" w:rsidRPr="004D0E72" w:rsidRDefault="004D0E72" w:rsidP="004D0E72">
      <w:r>
        <w:t xml:space="preserve">Make sure goals, tasks or activities are specific.  Vague instructions do not help the students understand what they need to achieve.  </w:t>
      </w:r>
      <w:r w:rsidR="00BF41E7">
        <w:t xml:space="preserve">Tasks should have a clear boundary.  </w:t>
      </w:r>
    </w:p>
    <w:p w14:paraId="11CFC00D" w14:textId="77777777" w:rsidR="004D0E72" w:rsidRDefault="000F1EF7" w:rsidP="000F1EF7">
      <w:pPr>
        <w:pStyle w:val="Heading2"/>
      </w:pPr>
      <w:r>
        <w:t>Measurable</w:t>
      </w:r>
      <w:r w:rsidR="00BF41E7">
        <w:t>/Observable</w:t>
      </w:r>
    </w:p>
    <w:p w14:paraId="6A077183" w14:textId="77777777" w:rsidR="000F1EF7" w:rsidRDefault="000F1EF7" w:rsidP="000F1EF7">
      <w:r>
        <w:t>Ensure that the objective/goal is something that can be obtained</w:t>
      </w:r>
      <w:r w:rsidR="00BF41E7">
        <w:t>.</w:t>
      </w:r>
    </w:p>
    <w:p w14:paraId="3A9A90AC" w14:textId="77777777" w:rsidR="00BF41E7" w:rsidRDefault="00BF41E7" w:rsidP="00BF41E7">
      <w:pPr>
        <w:pStyle w:val="Heading2"/>
      </w:pPr>
      <w:r>
        <w:t>Achievable/Attainable</w:t>
      </w:r>
    </w:p>
    <w:p w14:paraId="56ACE768" w14:textId="77777777" w:rsidR="00BF41E7" w:rsidRDefault="00BF41E7" w:rsidP="00BF41E7">
      <w:r>
        <w:t xml:space="preserve">The goal/objective that is being set must be able to be completed in the specified time frame of the class.  </w:t>
      </w:r>
    </w:p>
    <w:p w14:paraId="42366137" w14:textId="77777777" w:rsidR="00BF41E7" w:rsidRDefault="00BF41E7" w:rsidP="00BF41E7">
      <w:pPr>
        <w:pStyle w:val="Heading2"/>
      </w:pPr>
      <w:r>
        <w:t>Relevant</w:t>
      </w:r>
    </w:p>
    <w:p w14:paraId="3B3C4C0E" w14:textId="77777777" w:rsidR="00BF41E7" w:rsidRDefault="00BF41E7" w:rsidP="00BF41E7">
      <w:r>
        <w:t>Ensure goals/tasks are relevant and relatable to the students.  Everything must tie back to the objectives for the lesson</w:t>
      </w:r>
    </w:p>
    <w:p w14:paraId="133E7D18" w14:textId="77777777" w:rsidR="00BF41E7" w:rsidRDefault="00BF41E7" w:rsidP="00BF41E7">
      <w:pPr>
        <w:pStyle w:val="Heading2"/>
      </w:pPr>
      <w:r>
        <w:t>Time</w:t>
      </w:r>
    </w:p>
    <w:p w14:paraId="5F51CA8C" w14:textId="77777777" w:rsidR="00BF41E7" w:rsidRPr="00BF41E7" w:rsidRDefault="00BF41E7" w:rsidP="00BF41E7">
      <w:r>
        <w:t xml:space="preserve">Each goal/task should have a time associated with it to ensure completion within the specified duration/allotment.  </w:t>
      </w:r>
    </w:p>
    <w:p w14:paraId="5FD44BFA" w14:textId="77777777" w:rsidR="004D0E72" w:rsidRDefault="004D0E72" w:rsidP="004D0E72"/>
    <w:p w14:paraId="6E739DF8" w14:textId="77777777" w:rsidR="00987558" w:rsidRDefault="00987558">
      <w:r>
        <w:br w:type="page"/>
      </w:r>
    </w:p>
    <w:p w14:paraId="64801F5D" w14:textId="77777777" w:rsidR="00987558" w:rsidRDefault="00987558" w:rsidP="00987558">
      <w:pPr>
        <w:pStyle w:val="Heading1"/>
      </w:pPr>
      <w:r>
        <w:lastRenderedPageBreak/>
        <w:t xml:space="preserve">Appendix C – UDL </w:t>
      </w:r>
    </w:p>
    <w:p w14:paraId="22401EC2" w14:textId="77777777" w:rsidR="00987558" w:rsidRDefault="001F0979" w:rsidP="00987558">
      <w:hyperlink r:id="rId10" w:history="1">
        <w:r w:rsidR="00987558" w:rsidRPr="00987558">
          <w:rPr>
            <w:rStyle w:val="Hyperlink"/>
          </w:rPr>
          <w:t>https://udlguidelines.cast.org/binaries/content/assets/common/publications/articles/cast-udl-planningq-a11y.pdf</w:t>
        </w:r>
      </w:hyperlink>
    </w:p>
    <w:p w14:paraId="10E8C881" w14:textId="77777777" w:rsidR="00987558" w:rsidRPr="00987558" w:rsidRDefault="001F0979" w:rsidP="00987558">
      <w:hyperlink r:id="rId11" w:history="1">
        <w:r w:rsidR="00987558" w:rsidRPr="00987558">
          <w:rPr>
            <w:rStyle w:val="Hyperlink"/>
          </w:rPr>
          <w:t>https://udlguidelines.cast.org/binaries/content/assets/udlguidelines/udlg-v2-2/udlg_graphicorganizer_v2-2_numbers-no.pdf</w:t>
        </w:r>
      </w:hyperlink>
    </w:p>
    <w:sectPr w:rsidR="00987558" w:rsidRPr="009875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37D87"/>
    <w:multiLevelType w:val="hybridMultilevel"/>
    <w:tmpl w:val="A7F25860"/>
    <w:lvl w:ilvl="0" w:tplc="D8D4E5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71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9"/>
    <w:rsid w:val="00011E25"/>
    <w:rsid w:val="0003140B"/>
    <w:rsid w:val="00036941"/>
    <w:rsid w:val="000512A8"/>
    <w:rsid w:val="00057518"/>
    <w:rsid w:val="0007181E"/>
    <w:rsid w:val="00084773"/>
    <w:rsid w:val="000E1CEA"/>
    <w:rsid w:val="000E55C6"/>
    <w:rsid w:val="000E71CC"/>
    <w:rsid w:val="000F0992"/>
    <w:rsid w:val="000F1EF7"/>
    <w:rsid w:val="00102775"/>
    <w:rsid w:val="00135C88"/>
    <w:rsid w:val="001567BC"/>
    <w:rsid w:val="00166CE0"/>
    <w:rsid w:val="001B1D1F"/>
    <w:rsid w:val="001B2BB3"/>
    <w:rsid w:val="001B323D"/>
    <w:rsid w:val="001D7445"/>
    <w:rsid w:val="001E2F69"/>
    <w:rsid w:val="001F0979"/>
    <w:rsid w:val="00211FAE"/>
    <w:rsid w:val="00214393"/>
    <w:rsid w:val="002A6396"/>
    <w:rsid w:val="002D640A"/>
    <w:rsid w:val="00300586"/>
    <w:rsid w:val="003E4131"/>
    <w:rsid w:val="003F1FD0"/>
    <w:rsid w:val="00402FC3"/>
    <w:rsid w:val="00404BAD"/>
    <w:rsid w:val="004621FF"/>
    <w:rsid w:val="00485635"/>
    <w:rsid w:val="0049712F"/>
    <w:rsid w:val="004A1C88"/>
    <w:rsid w:val="004D0E72"/>
    <w:rsid w:val="004D3F81"/>
    <w:rsid w:val="004E52F8"/>
    <w:rsid w:val="004F1EC2"/>
    <w:rsid w:val="0052694E"/>
    <w:rsid w:val="0052731E"/>
    <w:rsid w:val="005319D6"/>
    <w:rsid w:val="005A37AD"/>
    <w:rsid w:val="005B5B41"/>
    <w:rsid w:val="00615890"/>
    <w:rsid w:val="00672DAC"/>
    <w:rsid w:val="006855DF"/>
    <w:rsid w:val="00687833"/>
    <w:rsid w:val="006943E0"/>
    <w:rsid w:val="006C6B99"/>
    <w:rsid w:val="0070786B"/>
    <w:rsid w:val="0072498E"/>
    <w:rsid w:val="0074080A"/>
    <w:rsid w:val="00762561"/>
    <w:rsid w:val="007763B3"/>
    <w:rsid w:val="00796B5D"/>
    <w:rsid w:val="007B0545"/>
    <w:rsid w:val="007C7254"/>
    <w:rsid w:val="007D2544"/>
    <w:rsid w:val="00830226"/>
    <w:rsid w:val="00852938"/>
    <w:rsid w:val="00863522"/>
    <w:rsid w:val="00866B89"/>
    <w:rsid w:val="00882772"/>
    <w:rsid w:val="00887CDD"/>
    <w:rsid w:val="00894D33"/>
    <w:rsid w:val="008A1098"/>
    <w:rsid w:val="008A515D"/>
    <w:rsid w:val="008D0583"/>
    <w:rsid w:val="008F17EA"/>
    <w:rsid w:val="008F4E7F"/>
    <w:rsid w:val="00917123"/>
    <w:rsid w:val="009429D9"/>
    <w:rsid w:val="00987558"/>
    <w:rsid w:val="009E4AFD"/>
    <w:rsid w:val="009F149B"/>
    <w:rsid w:val="00A11029"/>
    <w:rsid w:val="00A64877"/>
    <w:rsid w:val="00AC76DB"/>
    <w:rsid w:val="00AE3F9F"/>
    <w:rsid w:val="00AF41DC"/>
    <w:rsid w:val="00B24ECC"/>
    <w:rsid w:val="00B32196"/>
    <w:rsid w:val="00B336DD"/>
    <w:rsid w:val="00B61FFF"/>
    <w:rsid w:val="00BB34A8"/>
    <w:rsid w:val="00BE0EDB"/>
    <w:rsid w:val="00BF41E7"/>
    <w:rsid w:val="00BF545E"/>
    <w:rsid w:val="00C46608"/>
    <w:rsid w:val="00C470DF"/>
    <w:rsid w:val="00C62F4F"/>
    <w:rsid w:val="00CC4AC5"/>
    <w:rsid w:val="00CC4B67"/>
    <w:rsid w:val="00CD2C32"/>
    <w:rsid w:val="00CF39F4"/>
    <w:rsid w:val="00D20645"/>
    <w:rsid w:val="00D30FA6"/>
    <w:rsid w:val="00D464C4"/>
    <w:rsid w:val="00D81490"/>
    <w:rsid w:val="00D91B1F"/>
    <w:rsid w:val="00DB6A39"/>
    <w:rsid w:val="00DF0A7A"/>
    <w:rsid w:val="00DF46EB"/>
    <w:rsid w:val="00E012C2"/>
    <w:rsid w:val="00E070B7"/>
    <w:rsid w:val="00E15D3B"/>
    <w:rsid w:val="00E51CE5"/>
    <w:rsid w:val="00E7441C"/>
    <w:rsid w:val="00E806F9"/>
    <w:rsid w:val="00E81C80"/>
    <w:rsid w:val="00EB058D"/>
    <w:rsid w:val="00EB7686"/>
    <w:rsid w:val="00F4495F"/>
    <w:rsid w:val="00F66AB4"/>
    <w:rsid w:val="00F768A7"/>
    <w:rsid w:val="00F811D8"/>
    <w:rsid w:val="00F81DCB"/>
    <w:rsid w:val="00FA2E63"/>
    <w:rsid w:val="00FA4263"/>
    <w:rsid w:val="00F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4BCC"/>
  <w15:chartTrackingRefBased/>
  <w15:docId w15:val="{CA1850AE-D959-4A5B-A264-0ED72F2A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D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6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5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5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5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672DAC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6D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C76DB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AC76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76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1E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EF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5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55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558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1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1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6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37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10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11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E6"/>
                                    <w:left w:val="single" w:sz="12" w:space="0" w:color="E6E6E6"/>
                                    <w:bottom w:val="single" w:sz="12" w:space="0" w:color="E6E6E6"/>
                                    <w:right w:val="none" w:sz="0" w:space="0" w:color="auto"/>
                                  </w:divBdr>
                                  <w:divsChild>
                                    <w:div w:id="48315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87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63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76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5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1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E6"/>
                                    <w:left w:val="single" w:sz="12" w:space="0" w:color="E6E6E6"/>
                                    <w:bottom w:val="single" w:sz="12" w:space="0" w:color="E6E6E6"/>
                                    <w:right w:val="none" w:sz="0" w:space="0" w:color="auto"/>
                                  </w:divBdr>
                                  <w:divsChild>
                                    <w:div w:id="18752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2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56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1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238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E6"/>
                                    <w:left w:val="single" w:sz="12" w:space="0" w:color="E6E6E6"/>
                                    <w:bottom w:val="single" w:sz="12" w:space="0" w:color="E6E6E6"/>
                                    <w:right w:val="none" w:sz="0" w:space="0" w:color="auto"/>
                                  </w:divBdr>
                                  <w:divsChild>
                                    <w:div w:id="213066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2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09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89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70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31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45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736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E6"/>
                                    <w:left w:val="none" w:sz="0" w:space="0" w:color="auto"/>
                                    <w:bottom w:val="single" w:sz="12" w:space="0" w:color="E6E6E6"/>
                                    <w:right w:val="none" w:sz="0" w:space="0" w:color="auto"/>
                                  </w:divBdr>
                                  <w:divsChild>
                                    <w:div w:id="34232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64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98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5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455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E6"/>
                                    <w:left w:val="none" w:sz="0" w:space="0" w:color="auto"/>
                                    <w:bottom w:val="single" w:sz="12" w:space="0" w:color="E6E6E6"/>
                                    <w:right w:val="none" w:sz="0" w:space="0" w:color="auto"/>
                                  </w:divBdr>
                                  <w:divsChild>
                                    <w:div w:id="112160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2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27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90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42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8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82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E6"/>
                                    <w:left w:val="none" w:sz="0" w:space="0" w:color="auto"/>
                                    <w:bottom w:val="single" w:sz="12" w:space="0" w:color="E6E6E6"/>
                                    <w:right w:val="none" w:sz="0" w:space="0" w:color="auto"/>
                                  </w:divBdr>
                                  <w:divsChild>
                                    <w:div w:id="134332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5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18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54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33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7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8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7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07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40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E6"/>
                                    <w:left w:val="none" w:sz="0" w:space="0" w:color="auto"/>
                                    <w:bottom w:val="single" w:sz="12" w:space="0" w:color="E6E6E6"/>
                                    <w:right w:val="single" w:sz="12" w:space="0" w:color="E6E6E6"/>
                                  </w:divBdr>
                                  <w:divsChild>
                                    <w:div w:id="6318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66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36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64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5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E6"/>
                                    <w:left w:val="none" w:sz="0" w:space="0" w:color="auto"/>
                                    <w:bottom w:val="single" w:sz="12" w:space="0" w:color="E6E6E6"/>
                                    <w:right w:val="single" w:sz="12" w:space="0" w:color="E6E6E6"/>
                                  </w:divBdr>
                                  <w:divsChild>
                                    <w:div w:id="74357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48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89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12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60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E6"/>
                                    <w:left w:val="none" w:sz="0" w:space="0" w:color="auto"/>
                                    <w:bottom w:val="single" w:sz="12" w:space="0" w:color="E6E6E6"/>
                                    <w:right w:val="single" w:sz="12" w:space="0" w:color="E6E6E6"/>
                                  </w:divBdr>
                                  <w:divsChild>
                                    <w:div w:id="40889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3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60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86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75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11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stom-writing.org/blog/wp-content/uploads/2020/12/table.pn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dlguidelines.cast.org/binaries/content/assets/udlguidelines/udlg-v2-2/udlg_graphicorganizer_v2-2_numbers-no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udlguidelines.cast.org/binaries/content/assets/common/publications/articles/cast-udl-planningq-a11y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loomstaxonomy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findlater\OneDrive%20-%20Inter-American%20Development%20Bank%20Group\BL-T1131%20Green%20Skills\Teacher%20Training%20Library\1.5%20Electricity%20and%20Circuits%201\1.5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7" ma:contentTypeDescription="Create a new document." ma:contentTypeScope="" ma:versionID="bc6e68485cccbbe04a21a5996d7c1120">
  <xsd:schema xmlns:xsd="http://www.w3.org/2001/XMLSchema" xmlns:xs="http://www.w3.org/2001/XMLSchema" xmlns:p="http://schemas.microsoft.com/office/2006/metadata/properties" xmlns:ns2="ed7db459-c967-41b6-b7e8-c3b138df5ced" targetNamespace="http://schemas.microsoft.com/office/2006/metadata/properties" ma:root="true" ma:fieldsID="13b1a080164a547f1b1f727b32997931" ns2:_="">
    <xsd:import namespace="ed7db459-c967-41b6-b7e8-c3b138df5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2EC53F-15E1-4E79-8CD4-773B7CA78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3CB3AE-7456-4D05-A13D-9AC5D824A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A3624-BFB5-40A2-AF78-E6C361703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db459-c967-41b6-b7e8-c3b138df5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1.5 Lesson Plan Template</Template>
  <TotalTime>1</TotalTime>
  <Pages>5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Scotia Community College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Findlater</dc:creator>
  <cp:keywords/>
  <dc:description/>
  <cp:lastModifiedBy>Emma Findlater</cp:lastModifiedBy>
  <cp:revision>1</cp:revision>
  <dcterms:created xsi:type="dcterms:W3CDTF">2023-09-29T17:12:00Z</dcterms:created>
  <dcterms:modified xsi:type="dcterms:W3CDTF">2023-09-29T17:13:00Z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  <property fmtid="{D5CDD505-2E9C-101B-9397-08002B2CF9AE}" pid="3" name="GrammarlyDocumentId">
    <vt:lpwstr>9a51889c-ee63-43c3-808f-477c5664b0ae</vt:lpwstr>
  </property>
</Properties>
</file>