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A165" w14:textId="3FD39AAA" w:rsidR="00780CF7" w:rsidRDefault="00780CF7" w:rsidP="00780CF7">
      <w:pPr>
        <w:pStyle w:val="Title"/>
        <w:jc w:val="center"/>
      </w:pPr>
      <w:r>
        <w:t>Technical Drawing Tasks</w:t>
      </w:r>
    </w:p>
    <w:p w14:paraId="6E526FEC" w14:textId="5D251A8C" w:rsidR="00780CF7" w:rsidRDefault="00780CF7" w:rsidP="00780C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0CF7">
        <w:rPr>
          <w:rFonts w:ascii="Calibri" w:hAnsi="Calibri" w:cs="Calibri"/>
          <w:color w:val="000000"/>
        </w:rPr>
        <w:t xml:space="preserve">Task 01: Introduction </w:t>
      </w:r>
      <w:r>
        <w:rPr>
          <w:rFonts w:ascii="Calibri" w:hAnsi="Calibri" w:cs="Calibri"/>
          <w:color w:val="000000"/>
        </w:rPr>
        <w:t xml:space="preserve">to </w:t>
      </w:r>
      <w:r w:rsidRPr="00780CF7">
        <w:rPr>
          <w:rFonts w:ascii="Calibri" w:hAnsi="Calibri" w:cs="Calibri"/>
          <w:color w:val="000000"/>
        </w:rPr>
        <w:t>engineering and electrical drawing concepts</w:t>
      </w:r>
    </w:p>
    <w:p w14:paraId="5AF4B6E1" w14:textId="532E4922" w:rsidR="00780CF7" w:rsidRPr="00780CF7" w:rsidRDefault="00780CF7" w:rsidP="00780CF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="Calibri" w:hAnsi="Calibri" w:cs="Calibri"/>
          <w:color w:val="000000"/>
        </w:rPr>
        <w:t>Blueprint symbols</w:t>
      </w:r>
    </w:p>
    <w:p w14:paraId="6DA81076" w14:textId="4786BFCD" w:rsidR="00780CF7" w:rsidRPr="00780CF7" w:rsidRDefault="00780CF7" w:rsidP="00780CF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="Calibri" w:hAnsi="Calibri" w:cs="Calibri"/>
          <w:color w:val="000000"/>
        </w:rPr>
        <w:t>How to read engineering blueprints</w:t>
      </w:r>
    </w:p>
    <w:p w14:paraId="1778F10B" w14:textId="73785083" w:rsidR="00780CF7" w:rsidRPr="00780CF7" w:rsidRDefault="00780CF7" w:rsidP="00780CF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="Calibri" w:hAnsi="Calibri" w:cs="Calibri"/>
          <w:color w:val="000000"/>
        </w:rPr>
        <w:t>How to read electrical blueprints</w:t>
      </w:r>
    </w:p>
    <w:p w14:paraId="69B5A1C1" w14:textId="39000A33" w:rsidR="00780CF7" w:rsidRPr="00780CF7" w:rsidRDefault="00780CF7" w:rsidP="00780CF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="Calibri" w:hAnsi="Calibri" w:cs="Calibri"/>
          <w:color w:val="000000"/>
        </w:rPr>
        <w:t>Blueprint scales</w:t>
      </w:r>
    </w:p>
    <w:p w14:paraId="6B9CAE29" w14:textId="06A03430" w:rsidR="00780CF7" w:rsidRDefault="00780CF7" w:rsidP="00780C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0CF7">
        <w:rPr>
          <w:rFonts w:ascii="Calibri" w:hAnsi="Calibri" w:cs="Calibri"/>
          <w:color w:val="000000"/>
        </w:rPr>
        <w:t>Task 02: Recognize common drawing symbols</w:t>
      </w:r>
    </w:p>
    <w:p w14:paraId="64587512" w14:textId="31E5D121" w:rsidR="00780CF7" w:rsidRDefault="00780CF7" w:rsidP="00780CF7">
      <w:pPr>
        <w:pStyle w:val="ListParagraph"/>
        <w:numPr>
          <w:ilvl w:val="0"/>
          <w:numId w:val="1"/>
        </w:numPr>
      </w:pPr>
      <w:r>
        <w:t>Common electrical drawing symbols</w:t>
      </w:r>
    </w:p>
    <w:p w14:paraId="5894AFE9" w14:textId="08590AD7" w:rsidR="00780CF7" w:rsidRDefault="00780CF7" w:rsidP="00780CF7">
      <w:pPr>
        <w:pStyle w:val="ListParagraph"/>
        <w:numPr>
          <w:ilvl w:val="0"/>
          <w:numId w:val="1"/>
        </w:numPr>
      </w:pPr>
      <w:r>
        <w:t>Other common engineering symbols</w:t>
      </w:r>
    </w:p>
    <w:p w14:paraId="74D25DCB" w14:textId="43D24353" w:rsidR="00780CF7" w:rsidRDefault="00780CF7" w:rsidP="00780C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0CF7">
        <w:rPr>
          <w:rFonts w:ascii="Calibri" w:hAnsi="Calibri" w:cs="Calibri"/>
          <w:color w:val="000000"/>
        </w:rPr>
        <w:t>Task 03: Read engineering drawings</w:t>
      </w:r>
    </w:p>
    <w:p w14:paraId="746DA496" w14:textId="4E29C517" w:rsidR="00780CF7" w:rsidRDefault="00780CF7" w:rsidP="00780CF7">
      <w:pPr>
        <w:pStyle w:val="ListParagraph"/>
        <w:numPr>
          <w:ilvl w:val="0"/>
          <w:numId w:val="1"/>
        </w:numPr>
      </w:pPr>
      <w:r>
        <w:t>How to read blueprints</w:t>
      </w:r>
    </w:p>
    <w:p w14:paraId="337AD939" w14:textId="14C5BB0B" w:rsidR="00780CF7" w:rsidRDefault="00780CF7" w:rsidP="00780CF7">
      <w:pPr>
        <w:pStyle w:val="ListParagraph"/>
        <w:numPr>
          <w:ilvl w:val="1"/>
          <w:numId w:val="1"/>
        </w:numPr>
      </w:pPr>
      <w:r>
        <w:t>Electrical</w:t>
      </w:r>
    </w:p>
    <w:p w14:paraId="3CB4D9B9" w14:textId="1D08C0E2" w:rsidR="00780CF7" w:rsidRDefault="00511DEC" w:rsidP="00780CF7">
      <w:pPr>
        <w:pStyle w:val="ListParagraph"/>
        <w:numPr>
          <w:ilvl w:val="1"/>
          <w:numId w:val="1"/>
        </w:numPr>
      </w:pPr>
      <w:r>
        <w:t>A</w:t>
      </w:r>
      <w:r w:rsidR="00780CF7">
        <w:t>rchit</w:t>
      </w:r>
      <w:r>
        <w:t xml:space="preserve">ectural </w:t>
      </w:r>
    </w:p>
    <w:p w14:paraId="73DC6E6C" w14:textId="70D70C2C" w:rsidR="00511DEC" w:rsidRPr="00780CF7" w:rsidRDefault="00360CDA" w:rsidP="00780CF7">
      <w:pPr>
        <w:pStyle w:val="ListParagraph"/>
        <w:numPr>
          <w:ilvl w:val="1"/>
          <w:numId w:val="1"/>
        </w:numPr>
      </w:pPr>
      <w:r>
        <w:t>Building schematics</w:t>
      </w:r>
    </w:p>
    <w:p w14:paraId="45651B2C" w14:textId="531025B5" w:rsidR="00780CF7" w:rsidRDefault="00780CF7" w:rsidP="00780C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0CF7">
        <w:rPr>
          <w:rFonts w:ascii="Calibri" w:hAnsi="Calibri" w:cs="Calibri"/>
          <w:color w:val="000000"/>
        </w:rPr>
        <w:t>Task 04: Introduction to Computer Aided Drafting (CAD) software</w:t>
      </w:r>
    </w:p>
    <w:p w14:paraId="2D8373E3" w14:textId="22D11587" w:rsidR="00780CF7" w:rsidRDefault="00360CDA" w:rsidP="00511DEC">
      <w:pPr>
        <w:pStyle w:val="ListParagraph"/>
        <w:numPr>
          <w:ilvl w:val="0"/>
          <w:numId w:val="3"/>
        </w:numPr>
      </w:pPr>
      <w:r>
        <w:t>AutoCAD</w:t>
      </w:r>
    </w:p>
    <w:p w14:paraId="4A339A02" w14:textId="605536BA" w:rsidR="00360CDA" w:rsidRDefault="00360CDA" w:rsidP="00360CDA">
      <w:pPr>
        <w:pStyle w:val="ListParagraph"/>
        <w:numPr>
          <w:ilvl w:val="1"/>
          <w:numId w:val="3"/>
        </w:numPr>
      </w:pPr>
      <w:r>
        <w:t>To deliver blueprints</w:t>
      </w:r>
    </w:p>
    <w:p w14:paraId="40216053" w14:textId="28F592B3" w:rsidR="00360CDA" w:rsidRDefault="00360CDA" w:rsidP="00360CDA">
      <w:pPr>
        <w:pStyle w:val="ListParagraph"/>
        <w:numPr>
          <w:ilvl w:val="1"/>
          <w:numId w:val="3"/>
        </w:numPr>
      </w:pPr>
      <w:r>
        <w:t>Real property reports?</w:t>
      </w:r>
    </w:p>
    <w:p w14:paraId="70099539" w14:textId="7E3DB9CB" w:rsidR="00360CDA" w:rsidRDefault="00360CDA" w:rsidP="00360CDA">
      <w:pPr>
        <w:pStyle w:val="ListParagraph"/>
        <w:numPr>
          <w:ilvl w:val="1"/>
          <w:numId w:val="3"/>
        </w:numPr>
      </w:pPr>
      <w:r>
        <w:t>PV array sizing</w:t>
      </w:r>
    </w:p>
    <w:p w14:paraId="2D256400" w14:textId="070E6DB8" w:rsidR="00360CDA" w:rsidRPr="00780CF7" w:rsidRDefault="00360CDA" w:rsidP="00360CDA">
      <w:pPr>
        <w:pStyle w:val="ListParagraph"/>
        <w:numPr>
          <w:ilvl w:val="1"/>
          <w:numId w:val="3"/>
        </w:numPr>
      </w:pPr>
      <w:r>
        <w:t>schematics</w:t>
      </w:r>
    </w:p>
    <w:p w14:paraId="52D04C83" w14:textId="6520E44E" w:rsidR="00780CF7" w:rsidRDefault="00780CF7" w:rsidP="00780C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0CF7">
        <w:rPr>
          <w:rFonts w:ascii="Calibri" w:hAnsi="Calibri" w:cs="Calibri"/>
          <w:color w:val="000000"/>
        </w:rPr>
        <w:t>Task 05: Prepare a bill of materials</w:t>
      </w:r>
    </w:p>
    <w:p w14:paraId="39E37E3F" w14:textId="77777777" w:rsidR="00511DEC" w:rsidRDefault="00511DEC" w:rsidP="00780C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CB5A720" w14:textId="2EF5120B" w:rsidR="00E42FA4" w:rsidRDefault="00780CF7" w:rsidP="00780C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0CF7">
        <w:rPr>
          <w:rFonts w:ascii="Calibri" w:hAnsi="Calibri" w:cs="Calibri"/>
          <w:color w:val="000000"/>
        </w:rPr>
        <w:t>Task 06: Prepare basic installation drawings using industry standard practices.</w:t>
      </w:r>
    </w:p>
    <w:p w14:paraId="0D5835FF" w14:textId="2EFB1856" w:rsidR="00511DEC" w:rsidRDefault="00511DEC" w:rsidP="00511DEC">
      <w:pPr>
        <w:pStyle w:val="ListParagraph"/>
        <w:numPr>
          <w:ilvl w:val="0"/>
          <w:numId w:val="3"/>
        </w:numPr>
        <w:rPr>
          <w:szCs w:val="24"/>
        </w:rPr>
      </w:pPr>
      <w:r w:rsidRPr="00511DEC">
        <w:rPr>
          <w:szCs w:val="24"/>
        </w:rPr>
        <w:t>Draw blueprints</w:t>
      </w:r>
      <w:r>
        <w:rPr>
          <w:szCs w:val="24"/>
        </w:rPr>
        <w:t xml:space="preserve"> to include:</w:t>
      </w:r>
    </w:p>
    <w:p w14:paraId="71E166B1" w14:textId="7F10FAE0" w:rsidR="00511DEC" w:rsidRDefault="00511DEC" w:rsidP="00511DEC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Electrical</w:t>
      </w:r>
    </w:p>
    <w:p w14:paraId="55AFCA80" w14:textId="2FBA805A" w:rsidR="00511DEC" w:rsidRDefault="00511DEC" w:rsidP="00511DEC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Structural</w:t>
      </w:r>
    </w:p>
    <w:p w14:paraId="095E51C6" w14:textId="34B97BE0" w:rsidR="00511DEC" w:rsidRDefault="00511DEC" w:rsidP="00511DEC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 xml:space="preserve">Architectural </w:t>
      </w:r>
    </w:p>
    <w:p w14:paraId="3C3929E7" w14:textId="76744250" w:rsidR="00511DEC" w:rsidRPr="00511DEC" w:rsidRDefault="00511DEC" w:rsidP="00511DEC">
      <w:pPr>
        <w:pStyle w:val="ListParagraph"/>
        <w:numPr>
          <w:ilvl w:val="1"/>
          <w:numId w:val="3"/>
        </w:numPr>
        <w:rPr>
          <w:szCs w:val="24"/>
        </w:rPr>
      </w:pPr>
      <w:r>
        <w:rPr>
          <w:szCs w:val="24"/>
        </w:rPr>
        <w:t>Others as necessary</w:t>
      </w:r>
    </w:p>
    <w:sectPr w:rsidR="00511DEC" w:rsidRPr="00511D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A68"/>
    <w:multiLevelType w:val="hybridMultilevel"/>
    <w:tmpl w:val="991E90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19C3"/>
    <w:multiLevelType w:val="hybridMultilevel"/>
    <w:tmpl w:val="8DE41074"/>
    <w:lvl w:ilvl="0" w:tplc="D87E01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19FC"/>
    <w:multiLevelType w:val="hybridMultilevel"/>
    <w:tmpl w:val="A51CD21C"/>
    <w:lvl w:ilvl="0" w:tplc="D87E01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08625">
    <w:abstractNumId w:val="2"/>
  </w:num>
  <w:num w:numId="2" w16cid:durableId="1186098646">
    <w:abstractNumId w:val="0"/>
  </w:num>
  <w:num w:numId="3" w16cid:durableId="109852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F7"/>
    <w:rsid w:val="00360CDA"/>
    <w:rsid w:val="00511DEC"/>
    <w:rsid w:val="00780CF7"/>
    <w:rsid w:val="00E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6B27"/>
  <w15:chartTrackingRefBased/>
  <w15:docId w15:val="{329C6BF0-0435-47DA-97C1-7917A304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CF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780C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80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BAFF3-CF4D-49BD-8AF1-69CF230D3DFA}"/>
</file>

<file path=customXml/itemProps2.xml><?xml version="1.0" encoding="utf-8"?>
<ds:datastoreItem xmlns:ds="http://schemas.openxmlformats.org/officeDocument/2006/customXml" ds:itemID="{2391CDD0-DC5A-49F0-B867-0F4CD3658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6DA3A-B697-416F-AAB6-390FC9C426A0}">
  <ds:schemaRefs>
    <ds:schemaRef ds:uri="cabc6240-c0cb-4280-9c56-222fa8c3440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598fb851-828c-4dee-9399-c8e1c40bfcf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Li,Steven</dc:creator>
  <cp:keywords/>
  <dc:description/>
  <cp:lastModifiedBy>Li,Steven</cp:lastModifiedBy>
  <cp:revision>1</cp:revision>
  <dcterms:created xsi:type="dcterms:W3CDTF">2022-10-28T01:07:00Z</dcterms:created>
  <dcterms:modified xsi:type="dcterms:W3CDTF">2022-10-28T01:47:00Z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