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Group Project: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40"/>
          <w:szCs w:val="40"/>
          <w:rtl w:val="0"/>
        </w:rPr>
        <w:t xml:space="preserve">Implement Advanced Energy System Design In Existing Building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Objectives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Select a building on campus and identify the base demand load and energy profile. Using the baseline, recommend Advanced Energy System Design upgrades to achieve a Net Zero building. Combine your knowledge from Assignments 1-3 and present your findings to your peers, faculty, facility management and stakeholders. 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Scope: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Acquire building energy bills for a two-year period. Consider when the bills were generated and comment on the year and any anomalies that may affect the accuracy of the energy use.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Calculate annual energy use and peak demand in an Excel sheet.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Determine an average for equivalent carbon dioxide emissions (eCO2)g / kWh of energy and calculate the emissions of your baseline building.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Recommend Advanced Energy System Design concepts under three categories based on the Trias Energetica: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Reduce consumption.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Improve efficiency.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Use renewable energy.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Calculate the new demand load and energy use in kWh, and calculate the new emissions value. Note: State units of energy and emissions!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Divide work up among the group based on skill set and preference (draw straws if there is a weighted preference for specific tasks!)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Deliverables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digital or written technical report, or slide presentation that includes the following: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Table of Contents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Summary of Group Project results identifying students’ specific tasks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Answers to questions 1-6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Appendix items including Assignments 1, 2 and 3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D73804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62305E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73804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ListParagraph">
    <w:name w:val="List Paragraph"/>
    <w:basedOn w:val="Normal"/>
    <w:uiPriority w:val="34"/>
    <w:qFormat w:val="1"/>
    <w:rsid w:val="00D73804"/>
    <w:pPr>
      <w:ind w:left="720"/>
      <w:contextualSpacing w:val="1"/>
    </w:pPr>
  </w:style>
  <w:style w:type="character" w:styleId="Heading2Char" w:customStyle="1">
    <w:name w:val="Heading 2 Char"/>
    <w:basedOn w:val="DefaultParagraphFont"/>
    <w:link w:val="Heading2"/>
    <w:uiPriority w:val="9"/>
    <w:rsid w:val="0062305E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Emphasis">
    <w:name w:val="Emphasis"/>
    <w:basedOn w:val="DefaultParagraphFont"/>
    <w:uiPriority w:val="20"/>
    <w:qFormat w:val="1"/>
    <w:rsid w:val="0062305E"/>
    <w:rPr>
      <w:i w:val="1"/>
      <w:iCs w:val="1"/>
    </w:rPr>
  </w:style>
  <w:style w:type="character" w:styleId="Hyperlink">
    <w:name w:val="Hyperlink"/>
    <w:basedOn w:val="DefaultParagraphFont"/>
    <w:uiPriority w:val="99"/>
    <w:unhideWhenUsed w:val="1"/>
    <w:rsid w:val="00A567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5672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+x/Py7YTTEfaiplIBd3I3BGqPw==">CgMxLjA4AHIhMWYwT0JZRDl0dmx6c1VJY3RzeEM1bjNORG1yVFhXMWNY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2023-06-30T14:35:00Z</dcterms:created>
  <dc:creator>Humphreys,Kris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580f280c-801a-4ccb-8b7b-6012aff1e28b</vt:lpwstr>
  </property>
</Properties>
</file>