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9B597" w14:textId="77777777" w:rsidR="00776D43" w:rsidRDefault="001360C7">
      <w:pPr>
        <w:pBdr>
          <w:top w:val="nil"/>
          <w:left w:val="nil"/>
          <w:bottom w:val="nil"/>
          <w:right w:val="nil"/>
          <w:between w:val="nil"/>
        </w:pBdr>
        <w:spacing w:before="1540" w:after="240" w:line="240" w:lineRule="auto"/>
        <w:jc w:val="center"/>
        <w:rPr>
          <w:color w:val="4472C4"/>
        </w:rPr>
      </w:pPr>
      <w:r>
        <w:rPr>
          <w:noProof/>
          <w:color w:val="4472C4"/>
        </w:rPr>
        <w:drawing>
          <wp:inline distT="0" distB="0" distL="0" distR="0" wp14:anchorId="00B9B613" wp14:editId="00B9B614">
            <wp:extent cx="1417320" cy="750898"/>
            <wp:effectExtent l="0" t="0" r="0" b="0"/>
            <wp:docPr id="118774347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417320" cy="750898"/>
                    </a:xfrm>
                    <a:prstGeom prst="rect">
                      <a:avLst/>
                    </a:prstGeom>
                    <a:ln/>
                  </pic:spPr>
                </pic:pic>
              </a:graphicData>
            </a:graphic>
          </wp:inline>
        </w:drawing>
      </w:r>
    </w:p>
    <w:p w14:paraId="00B9B598" w14:textId="77777777" w:rsidR="00776D43" w:rsidRDefault="001360C7">
      <w:pPr>
        <w:pBdr>
          <w:top w:val="single" w:sz="6" w:space="6" w:color="4472C4"/>
          <w:left w:val="nil"/>
          <w:bottom w:val="single" w:sz="6" w:space="6" w:color="4472C4"/>
          <w:right w:val="nil"/>
          <w:between w:val="nil"/>
        </w:pBdr>
        <w:spacing w:after="240" w:line="240" w:lineRule="auto"/>
        <w:jc w:val="center"/>
        <w:rPr>
          <w:smallCaps/>
          <w:color w:val="4472C4"/>
          <w:sz w:val="80"/>
          <w:szCs w:val="80"/>
        </w:rPr>
      </w:pPr>
      <w:r>
        <w:rPr>
          <w:smallCaps/>
          <w:color w:val="4472C4"/>
          <w:sz w:val="72"/>
          <w:szCs w:val="72"/>
        </w:rPr>
        <w:t>RETSCREEN EXPERT ANALYSIS OF BELIZE RESIDENTIAL HOME</w:t>
      </w:r>
    </w:p>
    <w:p w14:paraId="00B9B599" w14:textId="77777777" w:rsidR="00776D43" w:rsidRDefault="001360C7">
      <w:pPr>
        <w:pBdr>
          <w:top w:val="nil"/>
          <w:left w:val="nil"/>
          <w:bottom w:val="nil"/>
          <w:right w:val="nil"/>
          <w:between w:val="nil"/>
        </w:pBdr>
        <w:spacing w:after="0" w:line="240" w:lineRule="auto"/>
        <w:jc w:val="center"/>
        <w:rPr>
          <w:color w:val="4472C4"/>
          <w:sz w:val="28"/>
          <w:szCs w:val="28"/>
        </w:rPr>
      </w:pPr>
      <w:r>
        <w:rPr>
          <w:color w:val="4472C4"/>
          <w:sz w:val="28"/>
          <w:szCs w:val="28"/>
        </w:rPr>
        <w:t>Comparison of Existing Energy Consumption to Consumption After Upgrades</w:t>
      </w:r>
    </w:p>
    <w:p w14:paraId="00B9B59A" w14:textId="77777777" w:rsidR="00776D43" w:rsidRDefault="001360C7">
      <w:pPr>
        <w:pBdr>
          <w:top w:val="nil"/>
          <w:left w:val="nil"/>
          <w:bottom w:val="nil"/>
          <w:right w:val="nil"/>
          <w:between w:val="nil"/>
        </w:pBdr>
        <w:spacing w:before="480" w:after="0" w:line="240" w:lineRule="auto"/>
        <w:jc w:val="center"/>
        <w:rPr>
          <w:color w:val="4472C4"/>
        </w:rPr>
      </w:pPr>
      <w:r>
        <w:rPr>
          <w:noProof/>
          <w:color w:val="4472C4"/>
        </w:rPr>
        <w:drawing>
          <wp:inline distT="0" distB="0" distL="0" distR="0" wp14:anchorId="00B9B615" wp14:editId="00B9B616">
            <wp:extent cx="758952" cy="478932"/>
            <wp:effectExtent l="0" t="0" r="0" b="0"/>
            <wp:docPr id="11877434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58952" cy="478932"/>
                    </a:xfrm>
                    <a:prstGeom prst="rect">
                      <a:avLst/>
                    </a:prstGeom>
                    <a:ln/>
                  </pic:spPr>
                </pic:pic>
              </a:graphicData>
            </a:graphic>
          </wp:inline>
        </w:drawing>
      </w:r>
    </w:p>
    <w:p w14:paraId="00B9B59B" w14:textId="77777777" w:rsidR="00776D43" w:rsidRDefault="001360C7">
      <w:pPr>
        <w:pBdr>
          <w:top w:val="nil"/>
          <w:left w:val="nil"/>
          <w:bottom w:val="nil"/>
          <w:right w:val="nil"/>
          <w:between w:val="nil"/>
        </w:pBdr>
        <w:spacing w:before="480" w:after="0" w:line="240" w:lineRule="auto"/>
        <w:jc w:val="center"/>
        <w:rPr>
          <w:color w:val="4472C4"/>
        </w:rPr>
      </w:pPr>
      <w:r>
        <w:rPr>
          <w:color w:val="4472C4"/>
        </w:rPr>
        <w:t>Student Name</w:t>
      </w:r>
    </w:p>
    <w:p w14:paraId="00B9B59C" w14:textId="77777777" w:rsidR="00776D43" w:rsidRDefault="001360C7">
      <w:pPr>
        <w:pBdr>
          <w:top w:val="nil"/>
          <w:left w:val="nil"/>
          <w:bottom w:val="nil"/>
          <w:right w:val="nil"/>
          <w:between w:val="nil"/>
        </w:pBdr>
        <w:spacing w:before="480" w:after="0" w:line="240" w:lineRule="auto"/>
        <w:jc w:val="center"/>
        <w:rPr>
          <w:color w:val="4472C4"/>
        </w:rPr>
      </w:pPr>
      <w:r>
        <w:rPr>
          <w:color w:val="4472C4"/>
        </w:rPr>
        <w:t>C 23-Energy Efficiency and Analysis</w:t>
      </w:r>
    </w:p>
    <w:p w14:paraId="00B9B59D" w14:textId="77777777" w:rsidR="00776D43" w:rsidRDefault="001360C7">
      <w:pPr>
        <w:pBdr>
          <w:top w:val="nil"/>
          <w:left w:val="nil"/>
          <w:bottom w:val="nil"/>
          <w:right w:val="nil"/>
          <w:between w:val="nil"/>
        </w:pBdr>
        <w:spacing w:before="480" w:after="0" w:line="240" w:lineRule="auto"/>
        <w:jc w:val="center"/>
        <w:rPr>
          <w:color w:val="4472C4"/>
        </w:rPr>
      </w:pPr>
      <w:r>
        <w:rPr>
          <w:color w:val="4472C4"/>
        </w:rPr>
        <w:t>Instructor Name (Mr. Banner)</w:t>
      </w:r>
    </w:p>
    <w:p w14:paraId="00B9B59E" w14:textId="77777777" w:rsidR="00776D43" w:rsidRDefault="001360C7">
      <w:pPr>
        <w:pBdr>
          <w:top w:val="nil"/>
          <w:left w:val="nil"/>
          <w:bottom w:val="nil"/>
          <w:right w:val="nil"/>
          <w:between w:val="nil"/>
        </w:pBdr>
        <w:spacing w:before="480" w:after="0" w:line="240" w:lineRule="auto"/>
        <w:jc w:val="center"/>
        <w:rPr>
          <w:color w:val="4472C4"/>
        </w:rPr>
      </w:pPr>
      <w:r>
        <w:rPr>
          <w:color w:val="4472C4"/>
        </w:rPr>
        <w:t>Date</w:t>
      </w:r>
    </w:p>
    <w:p w14:paraId="00B9B59F" w14:textId="77777777" w:rsidR="00776D43" w:rsidRDefault="001360C7">
      <w:r>
        <w:br w:type="page"/>
      </w:r>
    </w:p>
    <w:p w14:paraId="00B9B5A0" w14:textId="77777777" w:rsidR="00776D43" w:rsidRDefault="00702150">
      <w:pPr>
        <w:keepNext/>
        <w:keepLines/>
        <w:pBdr>
          <w:top w:val="nil"/>
          <w:left w:val="nil"/>
          <w:bottom w:val="nil"/>
          <w:right w:val="nil"/>
          <w:between w:val="nil"/>
        </w:pBdr>
        <w:spacing w:before="240" w:after="0"/>
        <w:rPr>
          <w:color w:val="2F5496"/>
          <w:sz w:val="32"/>
          <w:szCs w:val="32"/>
        </w:rPr>
      </w:pPr>
      <w:sdt>
        <w:sdtPr>
          <w:tag w:val="goog_rdk_0"/>
          <w:id w:val="1238207623"/>
        </w:sdtPr>
        <w:sdtEndPr/>
        <w:sdtContent/>
      </w:sdt>
      <w:sdt>
        <w:sdtPr>
          <w:tag w:val="goog_rdk_1"/>
          <w:id w:val="-2116045426"/>
        </w:sdtPr>
        <w:sdtEndPr/>
        <w:sdtContent/>
      </w:sdt>
      <w:sdt>
        <w:sdtPr>
          <w:tag w:val="goog_rdk_2"/>
          <w:id w:val="1532218788"/>
        </w:sdtPr>
        <w:sdtEndPr/>
        <w:sdtContent/>
      </w:sdt>
      <w:r w:rsidR="001360C7">
        <w:rPr>
          <w:color w:val="2F5496"/>
          <w:sz w:val="32"/>
          <w:szCs w:val="32"/>
        </w:rPr>
        <w:t>Contents</w:t>
      </w:r>
    </w:p>
    <w:sdt>
      <w:sdtPr>
        <w:id w:val="1887376811"/>
        <w:docPartObj>
          <w:docPartGallery w:val="Table of Contents"/>
          <w:docPartUnique/>
        </w:docPartObj>
      </w:sdtPr>
      <w:sdtEndPr/>
      <w:sdtContent>
        <w:p w14:paraId="00B9B5A1" w14:textId="77777777" w:rsidR="00776D43" w:rsidRDefault="001360C7">
          <w:pPr>
            <w:pBdr>
              <w:top w:val="nil"/>
              <w:left w:val="nil"/>
              <w:bottom w:val="nil"/>
              <w:right w:val="nil"/>
              <w:between w:val="nil"/>
            </w:pBdr>
            <w:tabs>
              <w:tab w:val="right" w:leader="dot" w:pos="9350"/>
            </w:tabs>
            <w:spacing w:after="100"/>
            <w:rPr>
              <w:color w:val="000000"/>
            </w:rPr>
          </w:pPr>
          <w:r>
            <w:fldChar w:fldCharType="begin"/>
          </w:r>
          <w:r>
            <w:instrText xml:space="preserve"> TOC \h \u \z \t "Heading 1,1,Heading 2,2,Heading 3,3,"</w:instrText>
          </w:r>
          <w:r>
            <w:fldChar w:fldCharType="separate"/>
          </w:r>
          <w:hyperlink w:anchor="_heading=h.gjdgxs">
            <w:r>
              <w:rPr>
                <w:color w:val="000000"/>
              </w:rPr>
              <w:t>Executive Summary</w:t>
            </w:r>
            <w:r>
              <w:rPr>
                <w:color w:val="000000"/>
              </w:rPr>
              <w:tab/>
              <w:t>2</w:t>
            </w:r>
          </w:hyperlink>
        </w:p>
        <w:p w14:paraId="00B9B5A2" w14:textId="77777777" w:rsidR="00776D43" w:rsidRDefault="00702150">
          <w:pPr>
            <w:pBdr>
              <w:top w:val="nil"/>
              <w:left w:val="nil"/>
              <w:bottom w:val="nil"/>
              <w:right w:val="nil"/>
              <w:between w:val="nil"/>
            </w:pBdr>
            <w:tabs>
              <w:tab w:val="right" w:leader="dot" w:pos="9350"/>
            </w:tabs>
            <w:spacing w:after="100"/>
            <w:rPr>
              <w:color w:val="000000"/>
            </w:rPr>
          </w:pPr>
          <w:hyperlink w:anchor="_heading=h.30j0zll">
            <w:r w:rsidR="001360C7">
              <w:rPr>
                <w:color w:val="000000"/>
              </w:rPr>
              <w:t>Objective</w:t>
            </w:r>
            <w:r w:rsidR="001360C7">
              <w:rPr>
                <w:color w:val="000000"/>
              </w:rPr>
              <w:tab/>
              <w:t>3</w:t>
            </w:r>
          </w:hyperlink>
        </w:p>
        <w:p w14:paraId="00B9B5A3" w14:textId="77777777" w:rsidR="00776D43" w:rsidRDefault="00702150">
          <w:pPr>
            <w:pBdr>
              <w:top w:val="nil"/>
              <w:left w:val="nil"/>
              <w:bottom w:val="nil"/>
              <w:right w:val="nil"/>
              <w:between w:val="nil"/>
            </w:pBdr>
            <w:tabs>
              <w:tab w:val="right" w:leader="dot" w:pos="9350"/>
            </w:tabs>
            <w:spacing w:after="100"/>
            <w:rPr>
              <w:color w:val="000000"/>
            </w:rPr>
          </w:pPr>
          <w:hyperlink w:anchor="_heading=h.1fob9te">
            <w:r w:rsidR="001360C7">
              <w:rPr>
                <w:color w:val="000000"/>
              </w:rPr>
              <w:t>Scope</w:t>
            </w:r>
            <w:r w:rsidR="001360C7">
              <w:rPr>
                <w:color w:val="000000"/>
              </w:rPr>
              <w:tab/>
              <w:t>3</w:t>
            </w:r>
          </w:hyperlink>
        </w:p>
        <w:p w14:paraId="00B9B5A4" w14:textId="77777777" w:rsidR="00776D43" w:rsidRDefault="00702150">
          <w:pPr>
            <w:pBdr>
              <w:top w:val="nil"/>
              <w:left w:val="nil"/>
              <w:bottom w:val="nil"/>
              <w:right w:val="nil"/>
              <w:between w:val="nil"/>
            </w:pBdr>
            <w:tabs>
              <w:tab w:val="right" w:leader="dot" w:pos="9350"/>
            </w:tabs>
            <w:spacing w:after="100"/>
            <w:rPr>
              <w:color w:val="000000"/>
            </w:rPr>
          </w:pPr>
          <w:hyperlink w:anchor="_heading=h.3znysh7">
            <w:r w:rsidR="001360C7">
              <w:rPr>
                <w:color w:val="000000"/>
              </w:rPr>
              <w:t>Technical Report Components</w:t>
            </w:r>
            <w:r w:rsidR="001360C7">
              <w:rPr>
                <w:color w:val="000000"/>
              </w:rPr>
              <w:tab/>
              <w:t>3</w:t>
            </w:r>
          </w:hyperlink>
        </w:p>
        <w:p w14:paraId="00B9B5A5" w14:textId="77777777" w:rsidR="00776D43" w:rsidRDefault="00702150">
          <w:pPr>
            <w:pBdr>
              <w:top w:val="nil"/>
              <w:left w:val="nil"/>
              <w:bottom w:val="nil"/>
              <w:right w:val="nil"/>
              <w:between w:val="nil"/>
            </w:pBdr>
            <w:tabs>
              <w:tab w:val="right" w:leader="dot" w:pos="9350"/>
            </w:tabs>
            <w:spacing w:after="100"/>
            <w:ind w:left="220"/>
            <w:rPr>
              <w:color w:val="000000"/>
            </w:rPr>
          </w:pPr>
          <w:hyperlink w:anchor="_heading=h.2et92p0">
            <w:r w:rsidR="001360C7">
              <w:rPr>
                <w:color w:val="000000"/>
              </w:rPr>
              <w:t>Student Title Page</w:t>
            </w:r>
            <w:r w:rsidR="001360C7">
              <w:rPr>
                <w:color w:val="000000"/>
              </w:rPr>
              <w:tab/>
              <w:t>3</w:t>
            </w:r>
          </w:hyperlink>
        </w:p>
        <w:p w14:paraId="00B9B5A6" w14:textId="77777777" w:rsidR="00776D43" w:rsidRDefault="00702150">
          <w:pPr>
            <w:pBdr>
              <w:top w:val="nil"/>
              <w:left w:val="nil"/>
              <w:bottom w:val="nil"/>
              <w:right w:val="nil"/>
              <w:between w:val="nil"/>
            </w:pBdr>
            <w:tabs>
              <w:tab w:val="right" w:leader="dot" w:pos="9350"/>
            </w:tabs>
            <w:spacing w:after="100"/>
            <w:ind w:left="220"/>
            <w:rPr>
              <w:color w:val="000000"/>
            </w:rPr>
          </w:pPr>
          <w:hyperlink w:anchor="_heading=h.tyjcwt">
            <w:r w:rsidR="001360C7">
              <w:rPr>
                <w:color w:val="000000"/>
              </w:rPr>
              <w:t>Table of Contents- See the comment on the Table Of Content page for instructions.</w:t>
            </w:r>
            <w:r w:rsidR="001360C7">
              <w:rPr>
                <w:color w:val="000000"/>
              </w:rPr>
              <w:tab/>
              <w:t>3</w:t>
            </w:r>
          </w:hyperlink>
        </w:p>
        <w:p w14:paraId="00B9B5A7" w14:textId="77777777" w:rsidR="00776D43" w:rsidRDefault="00702150">
          <w:pPr>
            <w:pBdr>
              <w:top w:val="nil"/>
              <w:left w:val="nil"/>
              <w:bottom w:val="nil"/>
              <w:right w:val="nil"/>
              <w:between w:val="nil"/>
            </w:pBdr>
            <w:tabs>
              <w:tab w:val="right" w:leader="dot" w:pos="9350"/>
            </w:tabs>
            <w:spacing w:after="100"/>
            <w:rPr>
              <w:color w:val="000000"/>
            </w:rPr>
          </w:pPr>
          <w:hyperlink w:anchor="_heading=h.3dy6vkm">
            <w:r w:rsidR="001360C7">
              <w:rPr>
                <w:color w:val="000000"/>
              </w:rPr>
              <w:t>Executive Summary</w:t>
            </w:r>
            <w:r w:rsidR="001360C7">
              <w:rPr>
                <w:color w:val="000000"/>
              </w:rPr>
              <w:tab/>
              <w:t>3</w:t>
            </w:r>
          </w:hyperlink>
        </w:p>
        <w:p w14:paraId="00B9B5A8" w14:textId="77777777" w:rsidR="00776D43" w:rsidRDefault="00702150">
          <w:pPr>
            <w:pBdr>
              <w:top w:val="nil"/>
              <w:left w:val="nil"/>
              <w:bottom w:val="nil"/>
              <w:right w:val="nil"/>
              <w:between w:val="nil"/>
            </w:pBdr>
            <w:tabs>
              <w:tab w:val="right" w:leader="dot" w:pos="9350"/>
            </w:tabs>
            <w:spacing w:after="100"/>
            <w:rPr>
              <w:color w:val="000000"/>
            </w:rPr>
          </w:pPr>
          <w:hyperlink w:anchor="_heading=h.1t3h5sf">
            <w:r w:rsidR="001360C7">
              <w:rPr>
                <w:color w:val="000000"/>
              </w:rPr>
              <w:t>Main Body of Report</w:t>
            </w:r>
            <w:r w:rsidR="001360C7">
              <w:rPr>
                <w:color w:val="000000"/>
              </w:rPr>
              <w:tab/>
              <w:t>4</w:t>
            </w:r>
          </w:hyperlink>
        </w:p>
        <w:p w14:paraId="00B9B5A9" w14:textId="77777777" w:rsidR="00776D43" w:rsidRDefault="00702150">
          <w:pPr>
            <w:pBdr>
              <w:top w:val="nil"/>
              <w:left w:val="nil"/>
              <w:bottom w:val="nil"/>
              <w:right w:val="nil"/>
              <w:between w:val="nil"/>
            </w:pBdr>
            <w:tabs>
              <w:tab w:val="right" w:leader="dot" w:pos="9350"/>
            </w:tabs>
            <w:spacing w:after="100"/>
            <w:rPr>
              <w:color w:val="000000"/>
            </w:rPr>
          </w:pPr>
          <w:hyperlink w:anchor="_heading=h.4d34og8">
            <w:r w:rsidR="001360C7">
              <w:rPr>
                <w:color w:val="000000"/>
              </w:rPr>
              <w:t>Conclusion</w:t>
            </w:r>
            <w:r w:rsidR="001360C7">
              <w:rPr>
                <w:color w:val="000000"/>
              </w:rPr>
              <w:tab/>
              <w:t>4</w:t>
            </w:r>
          </w:hyperlink>
        </w:p>
        <w:p w14:paraId="00B9B5AA" w14:textId="77777777" w:rsidR="00776D43" w:rsidRDefault="00702150">
          <w:pPr>
            <w:pBdr>
              <w:top w:val="nil"/>
              <w:left w:val="nil"/>
              <w:bottom w:val="nil"/>
              <w:right w:val="nil"/>
              <w:between w:val="nil"/>
            </w:pBdr>
            <w:tabs>
              <w:tab w:val="right" w:leader="dot" w:pos="9350"/>
            </w:tabs>
            <w:spacing w:after="100"/>
            <w:rPr>
              <w:color w:val="000000"/>
            </w:rPr>
          </w:pPr>
          <w:hyperlink w:anchor="_heading=h.2s8eyo1">
            <w:r w:rsidR="001360C7">
              <w:rPr>
                <w:color w:val="000000"/>
              </w:rPr>
              <w:t>Appendix</w:t>
            </w:r>
            <w:r w:rsidR="001360C7">
              <w:rPr>
                <w:color w:val="000000"/>
              </w:rPr>
              <w:tab/>
              <w:t>4</w:t>
            </w:r>
          </w:hyperlink>
        </w:p>
        <w:p w14:paraId="00B9B5AB" w14:textId="77777777" w:rsidR="00776D43" w:rsidRDefault="00702150">
          <w:pPr>
            <w:pBdr>
              <w:top w:val="nil"/>
              <w:left w:val="nil"/>
              <w:bottom w:val="nil"/>
              <w:right w:val="nil"/>
              <w:between w:val="nil"/>
            </w:pBdr>
            <w:tabs>
              <w:tab w:val="right" w:leader="dot" w:pos="9350"/>
            </w:tabs>
            <w:spacing w:after="100"/>
            <w:rPr>
              <w:color w:val="000000"/>
            </w:rPr>
          </w:pPr>
          <w:hyperlink w:anchor="_heading=h.17dp8vu">
            <w:r w:rsidR="001360C7">
              <w:rPr>
                <w:color w:val="000000"/>
              </w:rPr>
              <w:t>APPENDIX A: Domestic Hot Water Upgrade Tank Specifications</w:t>
            </w:r>
            <w:r w:rsidR="001360C7">
              <w:rPr>
                <w:color w:val="000000"/>
              </w:rPr>
              <w:tab/>
              <w:t>5</w:t>
            </w:r>
          </w:hyperlink>
        </w:p>
        <w:p w14:paraId="00B9B5AC" w14:textId="77777777" w:rsidR="00776D43" w:rsidRDefault="001360C7">
          <w:r>
            <w:fldChar w:fldCharType="end"/>
          </w:r>
        </w:p>
      </w:sdtContent>
    </w:sdt>
    <w:p w14:paraId="00B9B5AD" w14:textId="77777777" w:rsidR="00776D43" w:rsidRDefault="00776D43">
      <w:pPr>
        <w:pStyle w:val="Heading1"/>
      </w:pPr>
    </w:p>
    <w:p w14:paraId="00B9B5AE" w14:textId="77777777" w:rsidR="00776D43" w:rsidRDefault="00776D43"/>
    <w:p w14:paraId="00B9B5AF" w14:textId="77777777" w:rsidR="00776D43" w:rsidRDefault="00776D43"/>
    <w:p w14:paraId="00B9B5B0" w14:textId="77777777" w:rsidR="00776D43" w:rsidRDefault="00776D43"/>
    <w:p w14:paraId="00B9B5B1" w14:textId="77777777" w:rsidR="00776D43" w:rsidRDefault="00776D43"/>
    <w:p w14:paraId="00B9B5B2" w14:textId="77777777" w:rsidR="00776D43" w:rsidRDefault="00776D43"/>
    <w:p w14:paraId="00B9B5B3" w14:textId="77777777" w:rsidR="00776D43" w:rsidRDefault="00776D43"/>
    <w:p w14:paraId="00B9B5B4" w14:textId="77777777" w:rsidR="00776D43" w:rsidRDefault="00776D43"/>
    <w:p w14:paraId="00B9B5B5" w14:textId="77777777" w:rsidR="00776D43" w:rsidRDefault="00776D43"/>
    <w:p w14:paraId="00B9B5B6" w14:textId="77777777" w:rsidR="00776D43" w:rsidRDefault="00776D43"/>
    <w:p w14:paraId="00B9B5B7" w14:textId="77777777" w:rsidR="00776D43" w:rsidRDefault="00776D43"/>
    <w:p w14:paraId="00B9B5B8" w14:textId="77777777" w:rsidR="00776D43" w:rsidRDefault="00776D43"/>
    <w:p w14:paraId="00B9B5B9" w14:textId="77777777" w:rsidR="00776D43" w:rsidRDefault="00776D43"/>
    <w:p w14:paraId="00B9B5BA" w14:textId="77777777" w:rsidR="00776D43" w:rsidRDefault="00776D43"/>
    <w:p w14:paraId="00B9B5BB" w14:textId="77777777" w:rsidR="00776D43" w:rsidRDefault="00776D43">
      <w:pPr>
        <w:pStyle w:val="Heading1"/>
      </w:pPr>
    </w:p>
    <w:p w14:paraId="00B9B5BC" w14:textId="77777777" w:rsidR="00776D43" w:rsidRDefault="00776D43">
      <w:pPr>
        <w:pStyle w:val="Heading1"/>
      </w:pPr>
    </w:p>
    <w:p w14:paraId="00B9B5BD" w14:textId="77777777" w:rsidR="00776D43" w:rsidRDefault="001360C7">
      <w:pPr>
        <w:pStyle w:val="Heading1"/>
      </w:pPr>
      <w:bookmarkStart w:id="0" w:name="_heading=h.gjdgxs" w:colFirst="0" w:colLast="0"/>
      <w:bookmarkEnd w:id="0"/>
      <w:r>
        <w:t>Executive Summary</w:t>
      </w:r>
    </w:p>
    <w:p w14:paraId="00B9B5BE" w14:textId="77777777" w:rsidR="00776D43" w:rsidRDefault="00776D43"/>
    <w:p w14:paraId="00B9B5BF" w14:textId="77777777" w:rsidR="00776D43" w:rsidRDefault="00776D43"/>
    <w:p w14:paraId="00B9B5C0" w14:textId="77777777" w:rsidR="00776D43" w:rsidRDefault="001360C7">
      <w:r>
        <w:t>The Executive Summary should be one or two pages at the most, depending on the size of the report. The Summary should be on its own page, at the beginning of the report.</w:t>
      </w:r>
    </w:p>
    <w:p w14:paraId="00B9B5C1" w14:textId="77777777" w:rsidR="00776D43" w:rsidRDefault="001360C7">
      <w:r>
        <w:t xml:space="preserve">The Individual Project will serve as a study of the </w:t>
      </w:r>
      <w:proofErr w:type="spellStart"/>
      <w:r>
        <w:t>RETScreen</w:t>
      </w:r>
      <w:proofErr w:type="spellEnd"/>
      <w:r>
        <w:t xml:space="preserve"> Expert software, using a Belize residential home plan as a guide for the construction type, and an Excel example of the proposed upgrades. A technical report will be written to identify cost, energy and emission reductions based on the upgrades with recommendations to improve the home’s comfort and health.</w:t>
      </w:r>
    </w:p>
    <w:p w14:paraId="00B9B5C2" w14:textId="77777777" w:rsidR="00776D43" w:rsidRDefault="00776D43"/>
    <w:p w14:paraId="00B9B5C3" w14:textId="77777777" w:rsidR="00776D43" w:rsidRDefault="00776D43"/>
    <w:p w14:paraId="00B9B5C4" w14:textId="77777777" w:rsidR="00776D43" w:rsidRDefault="00776D43"/>
    <w:p w14:paraId="00B9B5C5" w14:textId="77777777" w:rsidR="00776D43" w:rsidRDefault="00776D43"/>
    <w:p w14:paraId="00B9B5C6" w14:textId="77777777" w:rsidR="00776D43" w:rsidRDefault="00776D43"/>
    <w:p w14:paraId="00B9B5C7" w14:textId="77777777" w:rsidR="00776D43" w:rsidRDefault="00776D43"/>
    <w:p w14:paraId="00B9B5C8" w14:textId="77777777" w:rsidR="00776D43" w:rsidRDefault="00776D43"/>
    <w:p w14:paraId="00B9B5C9" w14:textId="77777777" w:rsidR="00776D43" w:rsidRDefault="00776D43"/>
    <w:p w14:paraId="00B9B5CA" w14:textId="77777777" w:rsidR="00776D43" w:rsidRDefault="00776D43"/>
    <w:p w14:paraId="00B9B5CB" w14:textId="77777777" w:rsidR="00776D43" w:rsidRDefault="00776D43"/>
    <w:p w14:paraId="00B9B5CC" w14:textId="77777777" w:rsidR="00776D43" w:rsidRDefault="00776D43"/>
    <w:p w14:paraId="00B9B5CD" w14:textId="77777777" w:rsidR="00776D43" w:rsidRDefault="00776D43"/>
    <w:p w14:paraId="00B9B5CE" w14:textId="77777777" w:rsidR="00776D43" w:rsidRDefault="00776D43"/>
    <w:p w14:paraId="00B9B5CF" w14:textId="77777777" w:rsidR="00776D43" w:rsidRDefault="00776D43"/>
    <w:p w14:paraId="00B9B5D0" w14:textId="77777777" w:rsidR="00776D43" w:rsidRDefault="00776D43"/>
    <w:p w14:paraId="00B9B5D1" w14:textId="77777777" w:rsidR="00776D43" w:rsidRDefault="00776D43"/>
    <w:p w14:paraId="00B9B5D2" w14:textId="77777777" w:rsidR="00776D43" w:rsidRDefault="00776D43"/>
    <w:p w14:paraId="00B9B5D3" w14:textId="77777777" w:rsidR="00776D43" w:rsidRDefault="00776D43"/>
    <w:p w14:paraId="00B9B5D4" w14:textId="77777777" w:rsidR="00776D43" w:rsidRDefault="00776D43"/>
    <w:p w14:paraId="00B9B5D5" w14:textId="77777777" w:rsidR="00776D43" w:rsidRDefault="00776D43"/>
    <w:p w14:paraId="00B9B5D6" w14:textId="77777777" w:rsidR="00776D43" w:rsidRDefault="00776D43"/>
    <w:p w14:paraId="00B9B5D7" w14:textId="77777777" w:rsidR="00776D43" w:rsidRDefault="001360C7">
      <w:pPr>
        <w:pStyle w:val="Heading1"/>
      </w:pPr>
      <w:bookmarkStart w:id="1" w:name="_heading=h.30j0zll" w:colFirst="0" w:colLast="0"/>
      <w:bookmarkEnd w:id="1"/>
      <w:r>
        <w:t>Objective</w:t>
      </w:r>
    </w:p>
    <w:p w14:paraId="00B9B5D8" w14:textId="77777777" w:rsidR="00776D43" w:rsidRDefault="001360C7">
      <w:r>
        <w:t xml:space="preserve">The objective of this project is to collect data from a plan drawing of a residential home in Belize City and create a base model of the home in </w:t>
      </w:r>
      <w:proofErr w:type="spellStart"/>
      <w:r>
        <w:t>RETScreen</w:t>
      </w:r>
      <w:proofErr w:type="spellEnd"/>
      <w:r>
        <w:t xml:space="preserve"> Expert, and using the same base model, add upgrades to improve the building’s energy efficiency and demonstrate cost, energy and emissions reductions resulting from the upgrades. </w:t>
      </w:r>
    </w:p>
    <w:p w14:paraId="00B9B5D9" w14:textId="77777777" w:rsidR="00776D43" w:rsidRDefault="001360C7">
      <w:pPr>
        <w:pStyle w:val="Heading1"/>
      </w:pPr>
      <w:bookmarkStart w:id="2" w:name="_heading=h.1fob9te" w:colFirst="0" w:colLast="0"/>
      <w:bookmarkEnd w:id="2"/>
      <w:r>
        <w:t>Scope</w:t>
      </w:r>
    </w:p>
    <w:p w14:paraId="00B9B5DA" w14:textId="77777777" w:rsidR="00776D43" w:rsidRDefault="001360C7">
      <w:r>
        <w:t xml:space="preserve">Create an Excel sheet with input data for the house measurements. Example: Height, width, and thickness of concrete walls to calculate the area and R-value of the slab. This data will be entered into the </w:t>
      </w:r>
      <w:proofErr w:type="spellStart"/>
      <w:r>
        <w:t>RETScreen</w:t>
      </w:r>
      <w:proofErr w:type="spellEnd"/>
      <w:r>
        <w:t xml:space="preserve"> Expert file. Compiling the data first will make entering the data into </w:t>
      </w:r>
      <w:proofErr w:type="spellStart"/>
      <w:r>
        <w:t>RETScreen</w:t>
      </w:r>
      <w:proofErr w:type="spellEnd"/>
      <w:r>
        <w:t xml:space="preserve"> easier and will provide a backup for areas and R values.</w:t>
      </w:r>
    </w:p>
    <w:p w14:paraId="00B9B5DB" w14:textId="77777777" w:rsidR="00776D43" w:rsidRDefault="001360C7">
      <w:r>
        <w:t>Calculate dimensions and R-values for all envelope components, (an example Excel sheet is provided)</w:t>
      </w:r>
    </w:p>
    <w:p w14:paraId="00B9B5DC" w14:textId="77777777" w:rsidR="00776D43" w:rsidRDefault="001360C7">
      <w:r>
        <w:t xml:space="preserve">Model all information from the drawing in your </w:t>
      </w:r>
      <w:proofErr w:type="spellStart"/>
      <w:r>
        <w:t>RETScreen</w:t>
      </w:r>
      <w:proofErr w:type="spellEnd"/>
      <w:r>
        <w:t xml:space="preserve"> Expert File, taking screenshots for each building component and pasting them into a Word document.</w:t>
      </w:r>
    </w:p>
    <w:p w14:paraId="00B9B5DD" w14:textId="77777777" w:rsidR="00776D43" w:rsidRDefault="001360C7">
      <w:r>
        <w:t xml:space="preserve">Model upgrades in </w:t>
      </w:r>
      <w:proofErr w:type="spellStart"/>
      <w:r>
        <w:t>RETScreen</w:t>
      </w:r>
      <w:proofErr w:type="spellEnd"/>
      <w:r>
        <w:t xml:space="preserve"> Expert and demonstrate cost, energy and emission reductions based on the upgrades. Example: Add two inches of expanded polystyrene to the walls and compare the base building model to the upgraded building model to determine cost, </w:t>
      </w:r>
      <w:proofErr w:type="gramStart"/>
      <w:r>
        <w:t>energy</w:t>
      </w:r>
      <w:proofErr w:type="gramEnd"/>
      <w:r>
        <w:t xml:space="preserve"> and emissions reduction, taking screenshots for each building component and pasting them into a Word document.</w:t>
      </w:r>
    </w:p>
    <w:p w14:paraId="00B9B5DE" w14:textId="77777777" w:rsidR="00776D43" w:rsidRDefault="001360C7">
      <w:r>
        <w:t xml:space="preserve">Write a technical report on the results of the </w:t>
      </w:r>
      <w:proofErr w:type="spellStart"/>
      <w:r>
        <w:t>RETscreen</w:t>
      </w:r>
      <w:proofErr w:type="spellEnd"/>
      <w:r>
        <w:t xml:space="preserve"> Expert base model and upgrades using the </w:t>
      </w:r>
      <w:r>
        <w:rPr>
          <w:b/>
        </w:rPr>
        <w:t>American Psychological Association (APA) formatting style</w:t>
      </w:r>
      <w:r>
        <w:t xml:space="preserve">. Use the reports tab in </w:t>
      </w:r>
      <w:proofErr w:type="spellStart"/>
      <w:r>
        <w:t>RETScreen</w:t>
      </w:r>
      <w:proofErr w:type="spellEnd"/>
      <w:r>
        <w:t xml:space="preserve"> to generate various reports and include them in your own report submission.</w:t>
      </w:r>
    </w:p>
    <w:p w14:paraId="00B9B5DF" w14:textId="77777777" w:rsidR="00776D43" w:rsidRDefault="001360C7">
      <w:bookmarkStart w:id="3" w:name="_heading=h.3znysh7" w:colFirst="0" w:colLast="0"/>
      <w:bookmarkEnd w:id="3"/>
      <w:r>
        <w:rPr>
          <w:color w:val="2F5496"/>
          <w:sz w:val="32"/>
          <w:szCs w:val="32"/>
        </w:rPr>
        <w:t>Technical Report Components</w:t>
      </w:r>
    </w:p>
    <w:p w14:paraId="00B9B5E0" w14:textId="77777777" w:rsidR="00776D43" w:rsidRDefault="001360C7">
      <w:bookmarkStart w:id="4" w:name="_heading=h.2et92p0" w:colFirst="0" w:colLast="0"/>
      <w:bookmarkEnd w:id="4"/>
      <w:r>
        <w:rPr>
          <w:color w:val="2F5496"/>
          <w:sz w:val="26"/>
          <w:szCs w:val="26"/>
        </w:rPr>
        <w:t>Student Title Page</w:t>
      </w:r>
      <w:r>
        <w:t xml:space="preserve"> per APA Guidelines </w:t>
      </w:r>
      <w:hyperlink r:id="rId9">
        <w:r>
          <w:rPr>
            <w:color w:val="0563C1"/>
            <w:u w:val="single"/>
          </w:rPr>
          <w:t>Purdue Edu Technical Report Writing Example</w:t>
        </w:r>
      </w:hyperlink>
    </w:p>
    <w:p w14:paraId="00B9B5E1" w14:textId="77777777" w:rsidR="00776D43" w:rsidRDefault="00776D43"/>
    <w:p w14:paraId="00B9B5E2" w14:textId="77777777" w:rsidR="00776D43" w:rsidRDefault="001360C7">
      <w:pPr>
        <w:pStyle w:val="Heading2"/>
      </w:pPr>
      <w:bookmarkStart w:id="5" w:name="_heading=h.tyjcwt" w:colFirst="0" w:colLast="0"/>
      <w:bookmarkEnd w:id="5"/>
      <w:r>
        <w:t xml:space="preserve">Table of Contents- See the comment on the Table </w:t>
      </w:r>
      <w:proofErr w:type="gramStart"/>
      <w:r>
        <w:t>Of</w:t>
      </w:r>
      <w:proofErr w:type="gramEnd"/>
      <w:r>
        <w:t xml:space="preserve"> Content page for instructions.</w:t>
      </w:r>
    </w:p>
    <w:p w14:paraId="00B9B5E3" w14:textId="77777777" w:rsidR="00776D43" w:rsidRDefault="00776D43"/>
    <w:p w14:paraId="00B9B5E4" w14:textId="77777777" w:rsidR="00776D43" w:rsidRDefault="001360C7">
      <w:pPr>
        <w:pStyle w:val="Heading1"/>
      </w:pPr>
      <w:bookmarkStart w:id="6" w:name="_heading=h.3dy6vkm" w:colFirst="0" w:colLast="0"/>
      <w:bookmarkEnd w:id="6"/>
      <w:r>
        <w:rPr>
          <w:rFonts w:ascii="Calibri" w:eastAsia="Calibri" w:hAnsi="Calibri" w:cs="Calibri"/>
          <w:color w:val="2F5496"/>
          <w:sz w:val="26"/>
          <w:szCs w:val="26"/>
        </w:rPr>
        <w:t>Executive Summary</w:t>
      </w:r>
    </w:p>
    <w:p w14:paraId="00B9B5E5" w14:textId="77777777" w:rsidR="00776D43" w:rsidRDefault="001360C7">
      <w:r>
        <w:t xml:space="preserve"> A one-page summary of key findings that are written once the report has been written. The summary is read by an Executive stakeholder (decision maker or owner) in the project to determine the action required based on the summary. The reported outcome should be captured in the summary, providing critical information without the need to read the entire report.</w:t>
      </w:r>
    </w:p>
    <w:p w14:paraId="00B9B5E6" w14:textId="77777777" w:rsidR="00776D43" w:rsidRDefault="00776D43"/>
    <w:p w14:paraId="00B9B5E7" w14:textId="77777777" w:rsidR="00776D43" w:rsidRDefault="001360C7">
      <w:pPr>
        <w:pStyle w:val="Heading1"/>
      </w:pPr>
      <w:bookmarkStart w:id="7" w:name="_heading=h.1t3h5sf" w:colFirst="0" w:colLast="0"/>
      <w:bookmarkEnd w:id="7"/>
      <w:r>
        <w:rPr>
          <w:rFonts w:ascii="Calibri" w:eastAsia="Calibri" w:hAnsi="Calibri" w:cs="Calibri"/>
          <w:color w:val="2F5496"/>
          <w:sz w:val="26"/>
          <w:szCs w:val="26"/>
        </w:rPr>
        <w:lastRenderedPageBreak/>
        <w:t>Main Body of Report</w:t>
      </w:r>
    </w:p>
    <w:p w14:paraId="00B9B5E8" w14:textId="77777777" w:rsidR="00776D43" w:rsidRDefault="001360C7">
      <w:r>
        <w:t>Using applicable citations for information used that has a copyright rule and correct Heading format (Heading 1, 2, 3 etc.). Use this report example for headings.</w:t>
      </w:r>
    </w:p>
    <w:p w14:paraId="00B9B5E9" w14:textId="77777777" w:rsidR="00776D43" w:rsidRDefault="00776D43"/>
    <w:p w14:paraId="00B9B5EA" w14:textId="77777777" w:rsidR="00776D43" w:rsidRDefault="001360C7">
      <w:pPr>
        <w:pStyle w:val="Heading1"/>
      </w:pPr>
      <w:bookmarkStart w:id="8" w:name="_heading=h.4d34og8" w:colFirst="0" w:colLast="0"/>
      <w:bookmarkEnd w:id="8"/>
      <w:r>
        <w:t>Conclusion</w:t>
      </w:r>
    </w:p>
    <w:p w14:paraId="00B9B5EB" w14:textId="77777777" w:rsidR="00776D43" w:rsidRDefault="001360C7">
      <w:r>
        <w:t>A summary of the next steps based on the report’s findings. The summary should not include any new information that has not been delivered in the Executive Summary of the Main Body of the report.</w:t>
      </w:r>
    </w:p>
    <w:p w14:paraId="00B9B5EC" w14:textId="77777777" w:rsidR="00776D43" w:rsidRDefault="001360C7">
      <w:pPr>
        <w:pStyle w:val="Heading1"/>
      </w:pPr>
      <w:bookmarkStart w:id="9" w:name="_heading=h.2s8eyo1" w:colFirst="0" w:colLast="0"/>
      <w:bookmarkEnd w:id="9"/>
      <w:r>
        <w:t>Appendix</w:t>
      </w:r>
    </w:p>
    <w:p w14:paraId="00B9B5ED" w14:textId="77777777" w:rsidR="00776D43" w:rsidRDefault="001360C7">
      <w:r>
        <w:t xml:space="preserve">Appendices of the reports generated from the </w:t>
      </w:r>
      <w:proofErr w:type="spellStart"/>
      <w:r>
        <w:t>RETScreen</w:t>
      </w:r>
      <w:proofErr w:type="spellEnd"/>
      <w:r>
        <w:t xml:space="preserve"> Expert model, and any technical documents related to the proposed mechanical upgrades. Example: APPENDIX A: Short description, centered on the page. Only one Appendix A, B, C etc., per page.</w:t>
      </w:r>
    </w:p>
    <w:p w14:paraId="00B9B5EE" w14:textId="77777777" w:rsidR="00776D43" w:rsidRDefault="001360C7">
      <w:r>
        <w:t xml:space="preserve"> Please see the example on the next page.</w:t>
      </w:r>
    </w:p>
    <w:p w14:paraId="00B9B5EF" w14:textId="77777777" w:rsidR="00776D43" w:rsidRDefault="00776D43"/>
    <w:p w14:paraId="00B9B5F0" w14:textId="77777777" w:rsidR="00776D43" w:rsidRDefault="00776D43"/>
    <w:p w14:paraId="00B9B5F1" w14:textId="77777777" w:rsidR="00776D43" w:rsidRDefault="00776D43"/>
    <w:p w14:paraId="00B9B5F2" w14:textId="77777777" w:rsidR="00776D43" w:rsidRDefault="00776D43"/>
    <w:p w14:paraId="00B9B5F3" w14:textId="77777777" w:rsidR="00776D43" w:rsidRDefault="00776D43"/>
    <w:p w14:paraId="00B9B5F4" w14:textId="77777777" w:rsidR="00776D43" w:rsidRDefault="00776D43"/>
    <w:p w14:paraId="00B9B5F5" w14:textId="77777777" w:rsidR="00776D43" w:rsidRDefault="00776D43"/>
    <w:p w14:paraId="00B9B5F6" w14:textId="77777777" w:rsidR="00776D43" w:rsidRDefault="00776D43"/>
    <w:p w14:paraId="00B9B5F7" w14:textId="77777777" w:rsidR="00776D43" w:rsidRDefault="00776D43"/>
    <w:p w14:paraId="00B9B5F8" w14:textId="77777777" w:rsidR="00776D43" w:rsidRDefault="00776D43"/>
    <w:p w14:paraId="00B9B5F9" w14:textId="77777777" w:rsidR="00776D43" w:rsidRDefault="00776D43"/>
    <w:p w14:paraId="00B9B5FA" w14:textId="77777777" w:rsidR="00776D43" w:rsidRDefault="00776D43"/>
    <w:p w14:paraId="00B9B5FB" w14:textId="77777777" w:rsidR="00776D43" w:rsidRDefault="00776D43"/>
    <w:p w14:paraId="00B9B5FC" w14:textId="77777777" w:rsidR="00776D43" w:rsidRDefault="00776D43"/>
    <w:p w14:paraId="00B9B5FD" w14:textId="77777777" w:rsidR="00776D43" w:rsidRDefault="00776D43"/>
    <w:p w14:paraId="00B9B5FE" w14:textId="77777777" w:rsidR="00776D43" w:rsidRDefault="00776D43"/>
    <w:p w14:paraId="00B9B5FF" w14:textId="77777777" w:rsidR="00776D43" w:rsidRDefault="00776D43"/>
    <w:p w14:paraId="00B9B600" w14:textId="77777777" w:rsidR="00776D43" w:rsidRDefault="00776D43"/>
    <w:p w14:paraId="00B9B601" w14:textId="77777777" w:rsidR="00776D43" w:rsidRDefault="00776D43"/>
    <w:p w14:paraId="00B9B602" w14:textId="77777777" w:rsidR="00776D43" w:rsidRDefault="00776D43"/>
    <w:p w14:paraId="00B9B603" w14:textId="77777777" w:rsidR="00776D43" w:rsidRDefault="00776D43"/>
    <w:p w14:paraId="00B9B604" w14:textId="77777777" w:rsidR="00776D43" w:rsidRDefault="00776D43"/>
    <w:p w14:paraId="00B9B605" w14:textId="77777777" w:rsidR="00776D43" w:rsidRDefault="00776D43"/>
    <w:p w14:paraId="00B9B606" w14:textId="77777777" w:rsidR="00776D43" w:rsidRDefault="00776D43"/>
    <w:p w14:paraId="00B9B607" w14:textId="77777777" w:rsidR="00776D43" w:rsidRDefault="001360C7">
      <w:pPr>
        <w:pStyle w:val="Heading1"/>
        <w:jc w:val="center"/>
      </w:pPr>
      <w:bookmarkStart w:id="10" w:name="_heading=h.17dp8vu" w:colFirst="0" w:colLast="0"/>
      <w:bookmarkEnd w:id="10"/>
      <w:r>
        <w:t>APPENDIX A: Domestic Hot Water Upgrade Tank Specifications</w:t>
      </w:r>
    </w:p>
    <w:p w14:paraId="00B9B608" w14:textId="77777777" w:rsidR="00776D43" w:rsidRDefault="001360C7">
      <w:r>
        <w:rPr>
          <w:noProof/>
        </w:rPr>
        <w:drawing>
          <wp:inline distT="0" distB="0" distL="0" distR="0" wp14:anchorId="00B9B617" wp14:editId="00B9B618">
            <wp:extent cx="5907364" cy="2080672"/>
            <wp:effectExtent l="0" t="0" r="0" b="0"/>
            <wp:docPr id="118774347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907364" cy="2080672"/>
                    </a:xfrm>
                    <a:prstGeom prst="rect">
                      <a:avLst/>
                    </a:prstGeom>
                    <a:ln/>
                  </pic:spPr>
                </pic:pic>
              </a:graphicData>
            </a:graphic>
          </wp:inline>
        </w:drawing>
      </w:r>
    </w:p>
    <w:p w14:paraId="00B9B609" w14:textId="77777777" w:rsidR="00776D43" w:rsidRDefault="00776D43"/>
    <w:p w14:paraId="00B9B60A" w14:textId="77777777" w:rsidR="00776D43" w:rsidRDefault="00776D43"/>
    <w:p w14:paraId="00B9B60B" w14:textId="77777777" w:rsidR="00776D43" w:rsidRDefault="00776D43"/>
    <w:p w14:paraId="00B9B60C" w14:textId="77777777" w:rsidR="00776D43" w:rsidRDefault="00776D43"/>
    <w:p w14:paraId="00B9B60D" w14:textId="77777777" w:rsidR="00776D43" w:rsidRDefault="00776D43"/>
    <w:p w14:paraId="00B9B60E" w14:textId="77777777" w:rsidR="00776D43" w:rsidRDefault="00776D43"/>
    <w:p w14:paraId="00B9B60F" w14:textId="77777777" w:rsidR="00776D43" w:rsidRDefault="00776D43"/>
    <w:p w14:paraId="00B9B610" w14:textId="77777777" w:rsidR="00776D43" w:rsidRDefault="00776D43"/>
    <w:p w14:paraId="00B9B611" w14:textId="77777777" w:rsidR="00776D43" w:rsidRDefault="00776D43"/>
    <w:p w14:paraId="00B9B612" w14:textId="77777777" w:rsidR="00776D43" w:rsidRDefault="00776D43"/>
    <w:sectPr w:rsidR="00776D43">
      <w:footerReference w:type="default" r:id="rId11"/>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9B623" w14:textId="77777777" w:rsidR="001360C7" w:rsidRDefault="001360C7">
      <w:pPr>
        <w:spacing w:after="0" w:line="240" w:lineRule="auto"/>
      </w:pPr>
      <w:r>
        <w:separator/>
      </w:r>
    </w:p>
  </w:endnote>
  <w:endnote w:type="continuationSeparator" w:id="0">
    <w:p w14:paraId="00B9B625" w14:textId="77777777" w:rsidR="001360C7" w:rsidRDefault="00136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9B61D" w14:textId="02570FB9" w:rsidR="00776D43" w:rsidRDefault="001360C7">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B9B61E" w14:textId="77777777" w:rsidR="00776D43" w:rsidRDefault="00776D4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9B61F" w14:textId="77777777" w:rsidR="001360C7" w:rsidRDefault="001360C7">
      <w:pPr>
        <w:spacing w:after="0" w:line="240" w:lineRule="auto"/>
      </w:pPr>
      <w:r>
        <w:separator/>
      </w:r>
    </w:p>
  </w:footnote>
  <w:footnote w:type="continuationSeparator" w:id="0">
    <w:p w14:paraId="00B9B621" w14:textId="77777777" w:rsidR="001360C7" w:rsidRDefault="001360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D43"/>
    <w:rsid w:val="001360C7"/>
    <w:rsid w:val="00776D43"/>
    <w:rsid w:val="00F91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B9B597"/>
  <w15:docId w15:val="{78164A01-FE2D-4762-86DF-E75E24E97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05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05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B205F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BD41B7"/>
    <w:rPr>
      <w:color w:val="0563C1" w:themeColor="hyperlink"/>
      <w:u w:val="single"/>
    </w:rPr>
  </w:style>
  <w:style w:type="character" w:styleId="UnresolvedMention">
    <w:name w:val="Unresolved Mention"/>
    <w:basedOn w:val="DefaultParagraphFont"/>
    <w:uiPriority w:val="99"/>
    <w:semiHidden/>
    <w:unhideWhenUsed/>
    <w:rsid w:val="00BD41B7"/>
    <w:rPr>
      <w:color w:val="605E5C"/>
      <w:shd w:val="clear" w:color="auto" w:fill="E1DFDD"/>
    </w:rPr>
  </w:style>
  <w:style w:type="character" w:customStyle="1" w:styleId="Heading2Char">
    <w:name w:val="Heading 2 Char"/>
    <w:basedOn w:val="DefaultParagraphFont"/>
    <w:link w:val="Heading2"/>
    <w:uiPriority w:val="9"/>
    <w:rsid w:val="0060524B"/>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77615C"/>
    <w:pPr>
      <w:spacing w:after="0" w:line="240" w:lineRule="auto"/>
    </w:pPr>
    <w:rPr>
      <w:rFonts w:eastAsiaTheme="minorEastAsia"/>
    </w:rPr>
  </w:style>
  <w:style w:type="character" w:customStyle="1" w:styleId="NoSpacingChar">
    <w:name w:val="No Spacing Char"/>
    <w:basedOn w:val="DefaultParagraphFont"/>
    <w:link w:val="NoSpacing"/>
    <w:uiPriority w:val="1"/>
    <w:rsid w:val="0077615C"/>
    <w:rPr>
      <w:rFonts w:eastAsiaTheme="minorEastAsia"/>
      <w:kern w:val="0"/>
    </w:rPr>
  </w:style>
  <w:style w:type="paragraph" w:styleId="TOCHeading">
    <w:name w:val="TOC Heading"/>
    <w:basedOn w:val="Heading1"/>
    <w:next w:val="Normal"/>
    <w:uiPriority w:val="39"/>
    <w:unhideWhenUsed/>
    <w:qFormat/>
    <w:rsid w:val="00FF59EC"/>
    <w:pPr>
      <w:outlineLvl w:val="9"/>
    </w:pPr>
  </w:style>
  <w:style w:type="paragraph" w:styleId="TOC1">
    <w:name w:val="toc 1"/>
    <w:basedOn w:val="Normal"/>
    <w:next w:val="Normal"/>
    <w:autoRedefine/>
    <w:uiPriority w:val="39"/>
    <w:unhideWhenUsed/>
    <w:rsid w:val="00FF59EC"/>
    <w:pPr>
      <w:spacing w:after="100"/>
    </w:pPr>
  </w:style>
  <w:style w:type="paragraph" w:styleId="TOC2">
    <w:name w:val="toc 2"/>
    <w:basedOn w:val="Normal"/>
    <w:next w:val="Normal"/>
    <w:autoRedefine/>
    <w:uiPriority w:val="39"/>
    <w:unhideWhenUsed/>
    <w:rsid w:val="00FF59EC"/>
    <w:pPr>
      <w:spacing w:after="100"/>
      <w:ind w:left="220"/>
    </w:pPr>
  </w:style>
  <w:style w:type="character" w:styleId="CommentReference">
    <w:name w:val="annotation reference"/>
    <w:basedOn w:val="DefaultParagraphFont"/>
    <w:uiPriority w:val="99"/>
    <w:semiHidden/>
    <w:unhideWhenUsed/>
    <w:rsid w:val="00D735B6"/>
    <w:rPr>
      <w:sz w:val="16"/>
      <w:szCs w:val="16"/>
    </w:rPr>
  </w:style>
  <w:style w:type="paragraph" w:styleId="CommentText">
    <w:name w:val="annotation text"/>
    <w:basedOn w:val="Normal"/>
    <w:link w:val="CommentTextChar"/>
    <w:uiPriority w:val="99"/>
    <w:unhideWhenUsed/>
    <w:rsid w:val="00D735B6"/>
    <w:pPr>
      <w:spacing w:line="240" w:lineRule="auto"/>
    </w:pPr>
    <w:rPr>
      <w:sz w:val="20"/>
      <w:szCs w:val="20"/>
    </w:rPr>
  </w:style>
  <w:style w:type="character" w:customStyle="1" w:styleId="CommentTextChar">
    <w:name w:val="Comment Text Char"/>
    <w:basedOn w:val="DefaultParagraphFont"/>
    <w:link w:val="CommentText"/>
    <w:uiPriority w:val="99"/>
    <w:rsid w:val="00D735B6"/>
    <w:rPr>
      <w:sz w:val="20"/>
      <w:szCs w:val="20"/>
    </w:rPr>
  </w:style>
  <w:style w:type="paragraph" w:styleId="CommentSubject">
    <w:name w:val="annotation subject"/>
    <w:basedOn w:val="CommentText"/>
    <w:next w:val="CommentText"/>
    <w:link w:val="CommentSubjectChar"/>
    <w:uiPriority w:val="99"/>
    <w:semiHidden/>
    <w:unhideWhenUsed/>
    <w:rsid w:val="00D735B6"/>
    <w:rPr>
      <w:b/>
      <w:bCs/>
    </w:rPr>
  </w:style>
  <w:style w:type="character" w:customStyle="1" w:styleId="CommentSubjectChar">
    <w:name w:val="Comment Subject Char"/>
    <w:basedOn w:val="CommentTextChar"/>
    <w:link w:val="CommentSubject"/>
    <w:uiPriority w:val="99"/>
    <w:semiHidden/>
    <w:rsid w:val="00D735B6"/>
    <w:rPr>
      <w:b/>
      <w:bCs/>
      <w:sz w:val="20"/>
      <w:szCs w:val="20"/>
    </w:rPr>
  </w:style>
  <w:style w:type="paragraph" w:styleId="Header">
    <w:name w:val="header"/>
    <w:basedOn w:val="Normal"/>
    <w:link w:val="HeaderChar"/>
    <w:uiPriority w:val="99"/>
    <w:unhideWhenUsed/>
    <w:rsid w:val="00B202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224"/>
  </w:style>
  <w:style w:type="paragraph" w:styleId="Footer">
    <w:name w:val="footer"/>
    <w:basedOn w:val="Normal"/>
    <w:link w:val="FooterChar"/>
    <w:uiPriority w:val="99"/>
    <w:unhideWhenUsed/>
    <w:rsid w:val="00B202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22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owl.purdue.edu/owl/research_and_citation/apa_style/apa_formatting_and_style_guide/general_forma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ghyYSY3JToWQfOK/xFBLvKpTJEw==">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756</Words>
  <Characters>3958</Characters>
  <Application>Microsoft Office Word</Application>
  <DocSecurity>0</DocSecurity>
  <Lines>179</Lines>
  <Paragraphs>58</Paragraphs>
  <ScaleCrop>false</ScaleCrop>
  <Company>Inter-American Development Bank Group</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Humphreys,Kris</dc:creator>
  <cp:lastModifiedBy>Findlater Emma Catherine</cp:lastModifiedBy>
  <cp:revision>2</cp:revision>
  <dcterms:created xsi:type="dcterms:W3CDTF">2023-11-08T15:01:00Z</dcterms:created>
  <dcterms:modified xsi:type="dcterms:W3CDTF">2023-11-08T15:01:00Z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0bb08409-2311-4577-80fe-ac4249fbdacc</vt:lpwstr>
  </property>
</Properties>
</file>