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8335" w14:textId="77777777" w:rsidR="000506BE" w:rsidRDefault="00C32803">
      <w:r>
        <w:rPr>
          <w:noProof/>
        </w:rPr>
        <w:drawing>
          <wp:anchor distT="0" distB="0" distL="114300" distR="114300" simplePos="0" relativeHeight="251658240" behindDoc="0" locked="0" layoutInCell="1" hidden="0" allowOverlap="1" wp14:anchorId="60B984E5" wp14:editId="60B984E6">
            <wp:simplePos x="0" y="0"/>
            <wp:positionH relativeFrom="column">
              <wp:posOffset>1</wp:posOffset>
            </wp:positionH>
            <wp:positionV relativeFrom="paragraph">
              <wp:posOffset>171450</wp:posOffset>
            </wp:positionV>
            <wp:extent cx="1075690" cy="933450"/>
            <wp:effectExtent l="0" t="0" r="0" b="0"/>
            <wp:wrapSquare wrapText="bothSides" distT="0" distB="0" distL="114300" distR="114300"/>
            <wp:docPr id="2050299290" name="image1.jpg" descr="Belize_city"/>
            <wp:cNvGraphicFramePr/>
            <a:graphic xmlns:a="http://schemas.openxmlformats.org/drawingml/2006/main">
              <a:graphicData uri="http://schemas.openxmlformats.org/drawingml/2006/picture">
                <pic:pic xmlns:pic="http://schemas.openxmlformats.org/drawingml/2006/picture">
                  <pic:nvPicPr>
                    <pic:cNvPr id="0" name="image1.jpg" descr="Belize_city"/>
                    <pic:cNvPicPr preferRelativeResize="0"/>
                  </pic:nvPicPr>
                  <pic:blipFill>
                    <a:blip r:embed="rId8"/>
                    <a:srcRect/>
                    <a:stretch>
                      <a:fillRect/>
                    </a:stretch>
                  </pic:blipFill>
                  <pic:spPr>
                    <a:xfrm>
                      <a:off x="0" y="0"/>
                      <a:ext cx="1075690" cy="933450"/>
                    </a:xfrm>
                    <a:prstGeom prst="rect">
                      <a:avLst/>
                    </a:prstGeom>
                    <a:ln/>
                  </pic:spPr>
                </pic:pic>
              </a:graphicData>
            </a:graphic>
          </wp:anchor>
        </w:drawing>
      </w:r>
    </w:p>
    <w:p w14:paraId="60B98336" w14:textId="77777777" w:rsidR="000506BE" w:rsidRDefault="00C32803">
      <w:pPr>
        <w:pBdr>
          <w:top w:val="single" w:sz="4" w:space="0" w:color="000000"/>
          <w:left w:val="single" w:sz="4" w:space="4" w:color="000000"/>
          <w:bottom w:val="single" w:sz="4" w:space="1" w:color="000000"/>
          <w:right w:val="single" w:sz="4" w:space="4" w:color="000000"/>
        </w:pBdr>
        <w:jc w:val="center"/>
        <w:rPr>
          <w:b/>
          <w:color w:val="C00000"/>
          <w:sz w:val="52"/>
          <w:szCs w:val="52"/>
        </w:rPr>
      </w:pPr>
      <w:r>
        <w:rPr>
          <w:b/>
          <w:color w:val="C00000"/>
          <w:sz w:val="52"/>
          <w:szCs w:val="52"/>
        </w:rPr>
        <w:t>Training Delivery and Assessment Plan (TDAP)</w:t>
      </w:r>
    </w:p>
    <w:p w14:paraId="60B98337" w14:textId="77777777" w:rsidR="000506BE" w:rsidRDefault="00C32803">
      <w:pPr>
        <w:pBdr>
          <w:top w:val="single" w:sz="4" w:space="0" w:color="000000"/>
          <w:left w:val="single" w:sz="4" w:space="4" w:color="000000"/>
          <w:bottom w:val="single" w:sz="4" w:space="1" w:color="000000"/>
          <w:right w:val="single" w:sz="4" w:space="4" w:color="000000"/>
        </w:pBdr>
        <w:jc w:val="center"/>
      </w:pPr>
      <w:r>
        <w:rPr>
          <w:b/>
          <w:color w:val="C00000"/>
          <w:sz w:val="52"/>
          <w:szCs w:val="52"/>
        </w:rPr>
        <w:t>Course #42 Energy Efficiency Monitoring and Verification</w:t>
      </w:r>
    </w:p>
    <w:p w14:paraId="60B98338" w14:textId="77777777" w:rsidR="000506BE" w:rsidRDefault="00C32803">
      <w:pPr>
        <w:tabs>
          <w:tab w:val="left" w:pos="5565"/>
        </w:tabs>
        <w:jc w:val="center"/>
        <w:rPr>
          <w:color w:val="FF0000"/>
        </w:rPr>
      </w:pPr>
      <w:r>
        <w:rPr>
          <w:b/>
          <w:color w:val="C00000"/>
        </w:rPr>
        <w:t>ITVET Belize City</w:t>
      </w:r>
    </w:p>
    <w:p w14:paraId="60B98339" w14:textId="77777777" w:rsidR="000506BE" w:rsidRDefault="000506BE">
      <w:pPr>
        <w:spacing w:line="276" w:lineRule="auto"/>
        <w:rPr>
          <w:b/>
          <w:color w:val="C00000"/>
        </w:rPr>
      </w:pPr>
    </w:p>
    <w:p w14:paraId="60B9833A" w14:textId="77777777" w:rsidR="000506BE" w:rsidRDefault="00C32803">
      <w:pPr>
        <w:spacing w:line="276" w:lineRule="auto"/>
        <w:rPr>
          <w:b/>
          <w:color w:val="C00000"/>
        </w:rPr>
      </w:pPr>
      <w:r>
        <w:rPr>
          <w:b/>
          <w:color w:val="C00000"/>
        </w:rPr>
        <w:t xml:space="preserve">1.0 </w:t>
      </w:r>
      <w:r>
        <w:rPr>
          <w:b/>
          <w:color w:val="C00000"/>
        </w:rPr>
        <w:tab/>
        <w:t xml:space="preserve">COURSE ADMINISTRATION:       </w:t>
      </w:r>
    </w:p>
    <w:p w14:paraId="60B9833B" w14:textId="77777777" w:rsidR="000506BE" w:rsidRDefault="000506BE">
      <w:pPr>
        <w:rPr>
          <w:b/>
          <w:color w:val="FF0000"/>
        </w:rPr>
      </w:pPr>
    </w:p>
    <w:p w14:paraId="60B9833C" w14:textId="77777777" w:rsidR="000506BE" w:rsidRDefault="000506BE">
      <w:pPr>
        <w:rPr>
          <w:b/>
          <w:color w:val="F79646"/>
        </w:rPr>
      </w:pPr>
    </w:p>
    <w:p w14:paraId="60B9833D" w14:textId="77777777" w:rsidR="000506BE" w:rsidRDefault="00C32803">
      <w:pPr>
        <w:rPr>
          <w:b/>
        </w:rPr>
      </w:pPr>
      <w:r>
        <w:rPr>
          <w:b/>
        </w:rPr>
        <w:t>Qualification CODE:</w:t>
      </w:r>
      <w:r>
        <w:rPr>
          <w:b/>
        </w:rPr>
        <w:tab/>
        <w:t>XXXXXX</w:t>
      </w:r>
    </w:p>
    <w:p w14:paraId="60B9833E" w14:textId="77777777" w:rsidR="000506BE" w:rsidRDefault="00C32803">
      <w:pPr>
        <w:spacing w:line="276" w:lineRule="auto"/>
        <w:rPr>
          <w:b/>
        </w:rPr>
      </w:pPr>
      <w:r>
        <w:rPr>
          <w:b/>
        </w:rPr>
        <w:t>Qualification TITLE:</w:t>
      </w:r>
      <w:r>
        <w:tab/>
      </w:r>
      <w:r>
        <w:rPr>
          <w:b/>
        </w:rPr>
        <w:t xml:space="preserve">Energy Efficiency Monitoring and Verification   </w:t>
      </w:r>
    </w:p>
    <w:p w14:paraId="60B9833F" w14:textId="77777777" w:rsidR="000506BE" w:rsidRDefault="00C32803">
      <w:pPr>
        <w:spacing w:line="276" w:lineRule="auto"/>
        <w:rPr>
          <w:b/>
        </w:rPr>
      </w:pPr>
      <w:r>
        <w:rPr>
          <w:b/>
        </w:rPr>
        <w:t xml:space="preserve"> PROGRAMS:                      Renewable Energy and Energy Efficiency Program (REP) </w:t>
      </w:r>
    </w:p>
    <w:p w14:paraId="60B98340" w14:textId="77777777" w:rsidR="000506BE" w:rsidRDefault="00C32803">
      <w:pPr>
        <w:spacing w:line="276" w:lineRule="auto"/>
        <w:rPr>
          <w:b/>
        </w:rPr>
      </w:pPr>
      <w:r>
        <w:rPr>
          <w:b/>
        </w:rPr>
        <w:t xml:space="preserve"> TRAINING CYCLE:</w:t>
      </w:r>
      <w:r>
        <w:rPr>
          <w:b/>
        </w:rPr>
        <w:tab/>
      </w:r>
      <w:r>
        <w:rPr>
          <w:b/>
        </w:rPr>
        <w:tab/>
      </w:r>
      <w:r>
        <w:rPr>
          <w:b/>
        </w:rPr>
        <w:tab/>
      </w:r>
      <w:r>
        <w:rPr>
          <w:b/>
        </w:rPr>
        <w:tab/>
      </w:r>
      <w:r>
        <w:rPr>
          <w:b/>
        </w:rPr>
        <w:tab/>
      </w:r>
    </w:p>
    <w:p w14:paraId="60B98341" w14:textId="77777777" w:rsidR="000506BE" w:rsidRDefault="00C32803">
      <w:pPr>
        <w:spacing w:line="276" w:lineRule="auto"/>
        <w:rPr>
          <w:b/>
        </w:rPr>
      </w:pPr>
      <w:r>
        <w:rPr>
          <w:b/>
        </w:rPr>
        <w:t xml:space="preserve"> Class Meeting Times:</w:t>
      </w:r>
      <w:r>
        <w:rPr>
          <w:b/>
        </w:rPr>
        <w:tab/>
        <w:t>Tuesday and Thursday mornings</w:t>
      </w:r>
    </w:p>
    <w:p w14:paraId="60B98342" w14:textId="77777777" w:rsidR="000506BE" w:rsidRDefault="00C32803">
      <w:pPr>
        <w:spacing w:line="276" w:lineRule="auto"/>
        <w:rPr>
          <w:b/>
        </w:rPr>
      </w:pPr>
      <w:r>
        <w:rPr>
          <w:b/>
        </w:rPr>
        <w:t xml:space="preserve"> Class Venue:</w:t>
      </w:r>
      <w:r>
        <w:rPr>
          <w:b/>
        </w:rPr>
        <w:tab/>
      </w:r>
      <w:r>
        <w:rPr>
          <w:b/>
        </w:rPr>
        <w:tab/>
      </w:r>
      <w:r>
        <w:rPr>
          <w:b/>
        </w:rPr>
        <w:tab/>
      </w:r>
    </w:p>
    <w:p w14:paraId="60B98343" w14:textId="77777777" w:rsidR="000506BE" w:rsidRDefault="00C32803">
      <w:pPr>
        <w:spacing w:line="276" w:lineRule="auto"/>
        <w:rPr>
          <w:b/>
        </w:rPr>
      </w:pPr>
      <w:r>
        <w:rPr>
          <w:b/>
        </w:rPr>
        <w:t xml:space="preserve"> Program Instructor:</w:t>
      </w:r>
      <w:r>
        <w:rPr>
          <w:b/>
        </w:rPr>
        <w:tab/>
        <w:t xml:space="preserve"> </w:t>
      </w:r>
    </w:p>
    <w:p w14:paraId="60B98344" w14:textId="77777777" w:rsidR="000506BE" w:rsidRDefault="00C32803">
      <w:pPr>
        <w:spacing w:line="276" w:lineRule="auto"/>
      </w:pPr>
      <w:r>
        <w:rPr>
          <w:b/>
        </w:rPr>
        <w:t>Consult</w:t>
      </w:r>
      <w:r>
        <w:rPr>
          <w:b/>
        </w:rPr>
        <w:t>ation hours:</w:t>
      </w:r>
      <w:r>
        <w:rPr>
          <w:b/>
        </w:rPr>
        <w:tab/>
      </w:r>
      <w:r>
        <w:rPr>
          <w:b/>
        </w:rPr>
        <w:tab/>
        <w:t>By Class schedule</w:t>
      </w:r>
    </w:p>
    <w:p w14:paraId="60B98345" w14:textId="77777777" w:rsidR="000506BE" w:rsidRDefault="00C32803">
      <w:pPr>
        <w:spacing w:line="276" w:lineRule="auto"/>
      </w:pPr>
      <w:r>
        <w:rPr>
          <w:b/>
        </w:rPr>
        <w:t xml:space="preserve"> Telephone:</w:t>
      </w:r>
      <w:r>
        <w:rPr>
          <w:b/>
        </w:rPr>
        <w:tab/>
      </w:r>
      <w:r>
        <w:rPr>
          <w:b/>
        </w:rPr>
        <w:tab/>
      </w:r>
      <w:r>
        <w:rPr>
          <w:b/>
        </w:rPr>
        <w:tab/>
        <w:t>ITVET Belize</w:t>
      </w:r>
      <w:r>
        <w:t xml:space="preserve">: </w:t>
      </w:r>
      <w:r>
        <w:rPr>
          <w:b/>
        </w:rPr>
        <w:t>(501) 203-4027</w:t>
      </w:r>
    </w:p>
    <w:p w14:paraId="60B98346" w14:textId="77777777" w:rsidR="000506BE" w:rsidRDefault="00C32803">
      <w:pPr>
        <w:spacing w:line="276" w:lineRule="auto"/>
      </w:pPr>
      <w:r>
        <w:rPr>
          <w:b/>
        </w:rPr>
        <w:t xml:space="preserve"> Personal cell:</w:t>
      </w:r>
      <w:r>
        <w:rPr>
          <w:b/>
        </w:rPr>
        <w:tab/>
      </w:r>
      <w:r>
        <w:rPr>
          <w:b/>
        </w:rPr>
        <w:tab/>
      </w:r>
      <w:r>
        <w:rPr>
          <w:b/>
        </w:rPr>
        <w:tab/>
        <w:t>(501) 000-0000</w:t>
      </w:r>
    </w:p>
    <w:p w14:paraId="60B98347" w14:textId="77777777" w:rsidR="000506BE" w:rsidRDefault="00C32803">
      <w:pPr>
        <w:spacing w:line="276" w:lineRule="auto"/>
        <w:rPr>
          <w:b/>
        </w:rPr>
      </w:pPr>
      <w:r>
        <w:rPr>
          <w:b/>
        </w:rPr>
        <w:t xml:space="preserve"> E-Mail Address:                   </w:t>
      </w:r>
      <w:hyperlink r:id="rId9">
        <w:r>
          <w:rPr>
            <w:b/>
            <w:color w:val="0000FF"/>
            <w:u w:val="single"/>
          </w:rPr>
          <w:t>xxxxxxx@zzzzz.com</w:t>
        </w:r>
      </w:hyperlink>
      <w:r>
        <w:rPr>
          <w:b/>
        </w:rPr>
        <w:t xml:space="preserve"> </w:t>
      </w:r>
    </w:p>
    <w:p w14:paraId="60B98348" w14:textId="77777777" w:rsidR="000506BE" w:rsidRDefault="000506BE">
      <w:pPr>
        <w:spacing w:line="276" w:lineRule="auto"/>
        <w:rPr>
          <w:b/>
        </w:rPr>
      </w:pPr>
    </w:p>
    <w:p w14:paraId="60B98349" w14:textId="77777777" w:rsidR="000506BE" w:rsidRDefault="00C32803">
      <w:pPr>
        <w:spacing w:line="276" w:lineRule="auto"/>
        <w:rPr>
          <w:b/>
        </w:rPr>
      </w:pPr>
      <w:r>
        <w:rPr>
          <w:b/>
        </w:rPr>
        <w:t>Class Hours / Te</w:t>
      </w:r>
      <w:r>
        <w:rPr>
          <w:b/>
        </w:rPr>
        <w:t xml:space="preserve">rm: </w:t>
      </w:r>
      <w:r>
        <w:rPr>
          <w:b/>
        </w:rPr>
        <w:tab/>
      </w:r>
      <w:r>
        <w:rPr>
          <w:b/>
        </w:rPr>
        <w:tab/>
        <w:t>48</w:t>
      </w:r>
    </w:p>
    <w:p w14:paraId="60B9834A" w14:textId="77777777" w:rsidR="000506BE" w:rsidRDefault="00C32803">
      <w:pPr>
        <w:spacing w:line="276" w:lineRule="auto"/>
        <w:rPr>
          <w:b/>
        </w:rPr>
      </w:pPr>
      <w:r>
        <w:rPr>
          <w:b/>
        </w:rPr>
        <w:t xml:space="preserve">Weeks / Term: </w:t>
      </w:r>
      <w:r>
        <w:rPr>
          <w:b/>
        </w:rPr>
        <w:tab/>
      </w:r>
      <w:r>
        <w:rPr>
          <w:b/>
        </w:rPr>
        <w:tab/>
        <w:t>12</w:t>
      </w:r>
    </w:p>
    <w:p w14:paraId="60B9834B" w14:textId="77777777" w:rsidR="000506BE" w:rsidRDefault="00C32803">
      <w:pPr>
        <w:spacing w:line="276" w:lineRule="auto"/>
        <w:rPr>
          <w:b/>
        </w:rPr>
      </w:pPr>
      <w:r>
        <w:rPr>
          <w:b/>
        </w:rPr>
        <w:t xml:space="preserve">Classroom: </w:t>
      </w:r>
      <w:r>
        <w:rPr>
          <w:b/>
        </w:rPr>
        <w:tab/>
      </w:r>
      <w:r>
        <w:rPr>
          <w:b/>
        </w:rPr>
        <w:tab/>
      </w:r>
      <w:r>
        <w:rPr>
          <w:b/>
        </w:rPr>
        <w:tab/>
      </w:r>
    </w:p>
    <w:p w14:paraId="60B9834C" w14:textId="77777777" w:rsidR="000506BE" w:rsidRDefault="00C32803">
      <w:pPr>
        <w:spacing w:line="276" w:lineRule="auto"/>
        <w:rPr>
          <w:b/>
        </w:rPr>
      </w:pPr>
      <w:r>
        <w:rPr>
          <w:b/>
        </w:rPr>
        <w:lastRenderedPageBreak/>
        <w:t xml:space="preserve">New Lab: </w:t>
      </w:r>
      <w:r>
        <w:rPr>
          <w:b/>
        </w:rPr>
        <w:tab/>
      </w:r>
      <w:r>
        <w:rPr>
          <w:b/>
        </w:rPr>
        <w:tab/>
      </w:r>
      <w:r>
        <w:rPr>
          <w:b/>
        </w:rPr>
        <w:tab/>
        <w:t xml:space="preserve"> </w:t>
      </w:r>
    </w:p>
    <w:p w14:paraId="60B9834D" w14:textId="77777777" w:rsidR="000506BE" w:rsidRDefault="000506BE">
      <w:pPr>
        <w:spacing w:line="276" w:lineRule="auto"/>
      </w:pPr>
    </w:p>
    <w:p w14:paraId="60B9834E" w14:textId="77777777" w:rsidR="000506BE" w:rsidRDefault="00C32803">
      <w:pPr>
        <w:rPr>
          <w:b/>
        </w:rPr>
      </w:pPr>
      <w:r>
        <w:rPr>
          <w:b/>
        </w:rPr>
        <w:t xml:space="preserve">Course Description </w:t>
      </w:r>
    </w:p>
    <w:p w14:paraId="60B9834F" w14:textId="77777777" w:rsidR="000506BE" w:rsidRDefault="00C32803">
      <w:pPr>
        <w:widowControl/>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This course will introduce the learner to the tools and processes required to assess buildings and systems and recommend upgrades for energy efficiency optimization utilizing industry standards for monitoring and verification of projects. Students will lea</w:t>
      </w:r>
      <w:r>
        <w:rPr>
          <w:rFonts w:ascii="Calibri" w:eastAsia="Calibri" w:hAnsi="Calibri" w:cs="Calibri"/>
          <w:color w:val="000000"/>
          <w:sz w:val="22"/>
          <w:szCs w:val="22"/>
        </w:rPr>
        <w:t>rn how to identify and collect relevant energy consumption data using equipment such as the Solar Pathfinder, thermal, power and energy meters. Remote data collection systems and capacity are identified for monitoring energy consumption in residential, sma</w:t>
      </w:r>
      <w:r>
        <w:rPr>
          <w:rFonts w:ascii="Calibri" w:eastAsia="Calibri" w:hAnsi="Calibri" w:cs="Calibri"/>
          <w:color w:val="000000"/>
          <w:sz w:val="22"/>
          <w:szCs w:val="22"/>
        </w:rPr>
        <w:t>ll commercial and large industrial buildings. The energy consumption data collected will be assessed using Excel linear regression and cumulative sum (CUSUM) calculations in relation to climate data and efficiency upgrades to determine baseline model compa</w:t>
      </w:r>
      <w:r>
        <w:rPr>
          <w:rFonts w:ascii="Calibri" w:eastAsia="Calibri" w:hAnsi="Calibri" w:cs="Calibri"/>
          <w:color w:val="000000"/>
          <w:sz w:val="22"/>
          <w:szCs w:val="22"/>
        </w:rPr>
        <w:t>risons and the financial feasibility of the recommended upgrades. Students will model a baseline of an energy efficiency project with data collected to determine financial payback forecasts of related efficiency upgrades with an international industry stan</w:t>
      </w:r>
      <w:r>
        <w:rPr>
          <w:rFonts w:ascii="Calibri" w:eastAsia="Calibri" w:hAnsi="Calibri" w:cs="Calibri"/>
          <w:color w:val="000000"/>
          <w:sz w:val="22"/>
          <w:szCs w:val="22"/>
        </w:rPr>
        <w:t xml:space="preserve">dard software such as </w:t>
      </w:r>
      <w:proofErr w:type="spellStart"/>
      <w:r>
        <w:rPr>
          <w:rFonts w:ascii="Calibri" w:eastAsia="Calibri" w:hAnsi="Calibri" w:cs="Calibri"/>
          <w:color w:val="000000"/>
          <w:sz w:val="22"/>
          <w:szCs w:val="22"/>
        </w:rPr>
        <w:t>RETScreen</w:t>
      </w:r>
      <w:proofErr w:type="spellEnd"/>
      <w:r>
        <w:rPr>
          <w:rFonts w:ascii="Calibri" w:eastAsia="Calibri" w:hAnsi="Calibri" w:cs="Calibri"/>
          <w:color w:val="000000"/>
          <w:sz w:val="22"/>
          <w:szCs w:val="22"/>
        </w:rPr>
        <w:t xml:space="preserve"> Expert as part of the final group assignment.</w:t>
      </w:r>
    </w:p>
    <w:p w14:paraId="60B98350" w14:textId="77777777" w:rsidR="000506BE" w:rsidRDefault="000506BE"/>
    <w:p w14:paraId="60B98351" w14:textId="77777777" w:rsidR="000506BE" w:rsidRDefault="00C32803">
      <w:pPr>
        <w:rPr>
          <w:b/>
        </w:rPr>
      </w:pPr>
      <w:r>
        <w:rPr>
          <w:b/>
        </w:rPr>
        <w:t xml:space="preserve">Rationale </w:t>
      </w:r>
    </w:p>
    <w:p w14:paraId="60B98352" w14:textId="77777777" w:rsidR="000506BE" w:rsidRDefault="00C32803">
      <w:pPr>
        <w:widowControl/>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Assessing buildings and systems for an energy consumption baseline and recommended energy efficiency upgrades, provide skills that will prepare learners for work in t</w:t>
      </w:r>
      <w:r>
        <w:rPr>
          <w:rFonts w:ascii="Calibri" w:eastAsia="Calibri" w:hAnsi="Calibri" w:cs="Calibri"/>
          <w:color w:val="000000"/>
          <w:sz w:val="22"/>
          <w:szCs w:val="22"/>
        </w:rPr>
        <w:t>he energy efficiency sector of industry and climate change mitigation through the reduction of energy use and related emissions.</w:t>
      </w:r>
    </w:p>
    <w:p w14:paraId="60B98353" w14:textId="77777777" w:rsidR="000506BE" w:rsidRDefault="00C32803">
      <w:pPr>
        <w:widowControl/>
        <w:pBdr>
          <w:top w:val="nil"/>
          <w:left w:val="nil"/>
          <w:bottom w:val="nil"/>
          <w:right w:val="nil"/>
          <w:between w:val="nil"/>
        </w:pBdr>
        <w:rPr>
          <w:rFonts w:eastAsia="Times New Roman"/>
          <w:b/>
          <w:color w:val="000000"/>
        </w:rPr>
      </w:pPr>
      <w:r>
        <w:rPr>
          <w:rFonts w:eastAsia="Times New Roman"/>
          <w:b/>
          <w:color w:val="000000"/>
        </w:rPr>
        <w:t>Assessment</w:t>
      </w:r>
    </w:p>
    <w:p w14:paraId="60B98354" w14:textId="77777777" w:rsidR="000506BE" w:rsidRDefault="00C32803">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Tests – 20%</w:t>
      </w:r>
    </w:p>
    <w:p w14:paraId="60B98355" w14:textId="77777777" w:rsidR="000506BE" w:rsidRDefault="00C32803">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Individual Project – 30%</w:t>
      </w:r>
    </w:p>
    <w:p w14:paraId="60B98356" w14:textId="77777777" w:rsidR="000506BE" w:rsidRDefault="00C32803">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Group Projects -40% </w:t>
      </w:r>
    </w:p>
    <w:p w14:paraId="60B98357" w14:textId="77777777" w:rsidR="000506BE" w:rsidRDefault="00C32803">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Employability Skills - 10%</w:t>
      </w:r>
    </w:p>
    <w:p w14:paraId="60B98358" w14:textId="77777777" w:rsidR="000506BE" w:rsidRDefault="000506BE">
      <w:pPr>
        <w:spacing w:line="276" w:lineRule="auto"/>
        <w:rPr>
          <w:color w:val="C00000"/>
        </w:rPr>
      </w:pPr>
    </w:p>
    <w:p w14:paraId="60B98359" w14:textId="77777777" w:rsidR="000506BE" w:rsidRDefault="000506BE">
      <w:pPr>
        <w:rPr>
          <w:b/>
        </w:rPr>
      </w:pPr>
    </w:p>
    <w:p w14:paraId="60B9835A" w14:textId="77777777" w:rsidR="000506BE" w:rsidRDefault="000506BE">
      <w:pPr>
        <w:rPr>
          <w:b/>
        </w:rPr>
      </w:pPr>
    </w:p>
    <w:p w14:paraId="60B9835B" w14:textId="77777777" w:rsidR="000506BE" w:rsidRDefault="000506BE">
      <w:pPr>
        <w:rPr>
          <w:b/>
        </w:rPr>
      </w:pPr>
    </w:p>
    <w:p w14:paraId="60B9835C" w14:textId="77777777" w:rsidR="000506BE" w:rsidRDefault="000506BE">
      <w:pPr>
        <w:rPr>
          <w:b/>
        </w:rPr>
      </w:pPr>
    </w:p>
    <w:p w14:paraId="60B9835D" w14:textId="77777777" w:rsidR="000506BE" w:rsidRDefault="000506BE">
      <w:pPr>
        <w:rPr>
          <w:b/>
        </w:rPr>
      </w:pPr>
    </w:p>
    <w:p w14:paraId="60B9835E" w14:textId="77777777" w:rsidR="000506BE" w:rsidRDefault="000506BE">
      <w:pPr>
        <w:rPr>
          <w:b/>
        </w:rPr>
      </w:pPr>
    </w:p>
    <w:p w14:paraId="60B9835F" w14:textId="77777777" w:rsidR="000506BE" w:rsidRDefault="000506BE">
      <w:pPr>
        <w:rPr>
          <w:b/>
        </w:rPr>
      </w:pPr>
    </w:p>
    <w:p w14:paraId="60B98360" w14:textId="77777777" w:rsidR="000506BE" w:rsidRDefault="000506BE">
      <w:pPr>
        <w:rPr>
          <w:b/>
        </w:rPr>
      </w:pPr>
    </w:p>
    <w:p w14:paraId="60B98361" w14:textId="77777777" w:rsidR="000506BE" w:rsidRDefault="00C32803">
      <w:pPr>
        <w:rPr>
          <w:b/>
        </w:rPr>
      </w:pPr>
      <w:r>
        <w:rPr>
          <w:b/>
        </w:rPr>
        <w:t>Course Tasks:</w:t>
      </w:r>
    </w:p>
    <w:p w14:paraId="60B98362" w14:textId="77777777" w:rsidR="000506BE" w:rsidRDefault="00C32803">
      <w:pPr>
        <w:widowControl/>
        <w:numPr>
          <w:ilvl w:val="0"/>
          <w:numId w:val="5"/>
        </w:numPr>
        <w:spacing w:after="200" w:line="276" w:lineRule="auto"/>
        <w:rPr>
          <w:color w:val="1A1A1A"/>
        </w:rPr>
      </w:pPr>
      <w:r>
        <w:rPr>
          <w:color w:val="1A1A1A"/>
        </w:rPr>
        <w:t>(Task 1) Understand how to capture and interpret critical data using industry standard tools.</w:t>
      </w:r>
    </w:p>
    <w:p w14:paraId="60B98363" w14:textId="77777777" w:rsidR="000506BE" w:rsidRDefault="00C32803">
      <w:pPr>
        <w:widowControl/>
        <w:numPr>
          <w:ilvl w:val="0"/>
          <w:numId w:val="5"/>
        </w:numPr>
        <w:spacing w:after="200" w:line="276" w:lineRule="auto"/>
        <w:rPr>
          <w:color w:val="1A1A1A"/>
        </w:rPr>
      </w:pPr>
      <w:r>
        <w:rPr>
          <w:color w:val="1A1A1A"/>
        </w:rPr>
        <w:t xml:space="preserve">(Task 2) Identify common types of data collectors and software used in industrial, </w:t>
      </w:r>
      <w:proofErr w:type="gramStart"/>
      <w:r>
        <w:rPr>
          <w:color w:val="1A1A1A"/>
        </w:rPr>
        <w:t>commercial</w:t>
      </w:r>
      <w:proofErr w:type="gramEnd"/>
      <w:r>
        <w:rPr>
          <w:color w:val="1A1A1A"/>
        </w:rPr>
        <w:t xml:space="preserve"> and residential applications in Belize and North Ameri</w:t>
      </w:r>
      <w:r>
        <w:rPr>
          <w:color w:val="1A1A1A"/>
        </w:rPr>
        <w:t>ca.</w:t>
      </w:r>
    </w:p>
    <w:p w14:paraId="60B98364" w14:textId="77777777" w:rsidR="000506BE" w:rsidRDefault="00C32803">
      <w:pPr>
        <w:widowControl/>
        <w:numPr>
          <w:ilvl w:val="0"/>
          <w:numId w:val="5"/>
        </w:numPr>
        <w:spacing w:after="200" w:line="276" w:lineRule="auto"/>
        <w:rPr>
          <w:color w:val="1A1A1A"/>
        </w:rPr>
      </w:pPr>
      <w:r>
        <w:rPr>
          <w:color w:val="1A1A1A"/>
        </w:rPr>
        <w:t>(Task 3) Understand methods for remote monitoring of energy systems.</w:t>
      </w:r>
    </w:p>
    <w:p w14:paraId="60B98365" w14:textId="77777777" w:rsidR="000506BE" w:rsidRDefault="00C32803">
      <w:pPr>
        <w:widowControl/>
        <w:numPr>
          <w:ilvl w:val="0"/>
          <w:numId w:val="5"/>
        </w:numPr>
        <w:spacing w:after="200" w:line="276" w:lineRule="auto"/>
        <w:rPr>
          <w:color w:val="1A1A1A"/>
        </w:rPr>
      </w:pPr>
      <w:r>
        <w:rPr>
          <w:color w:val="1A1A1A"/>
        </w:rPr>
        <w:t>(Task 4) Identify baseline energy use in buildings.</w:t>
      </w:r>
    </w:p>
    <w:p w14:paraId="60B98366" w14:textId="77777777" w:rsidR="000506BE" w:rsidRDefault="00C32803">
      <w:pPr>
        <w:widowControl/>
        <w:numPr>
          <w:ilvl w:val="0"/>
          <w:numId w:val="5"/>
        </w:numPr>
        <w:spacing w:after="200" w:line="276" w:lineRule="auto"/>
        <w:rPr>
          <w:color w:val="1A1A1A"/>
        </w:rPr>
      </w:pPr>
      <w:r>
        <w:rPr>
          <w:color w:val="1A1A1A"/>
        </w:rPr>
        <w:t>(Task 5) Employ industry-accepted Measurement and Verification (M&amp;V) Protocol to evaluate the performance of an Energy Conservation</w:t>
      </w:r>
      <w:r>
        <w:rPr>
          <w:color w:val="1A1A1A"/>
        </w:rPr>
        <w:t xml:space="preserve"> Measure (ECM) and Energy Management System (EMS)</w:t>
      </w:r>
      <w:r>
        <w:br w:type="page"/>
      </w:r>
    </w:p>
    <w:p w14:paraId="60B98367" w14:textId="77777777" w:rsidR="000506BE" w:rsidRDefault="00C32803">
      <w:pPr>
        <w:spacing w:before="280" w:after="280" w:line="276" w:lineRule="auto"/>
        <w:rPr>
          <w:b/>
          <w:color w:val="C00000"/>
        </w:rPr>
      </w:pPr>
      <w:r>
        <w:rPr>
          <w:b/>
          <w:color w:val="C00000"/>
        </w:rPr>
        <w:lastRenderedPageBreak/>
        <w:t xml:space="preserve">2.0 </w:t>
      </w:r>
      <w:r>
        <w:rPr>
          <w:b/>
          <w:color w:val="C00000"/>
        </w:rPr>
        <w:tab/>
        <w:t>PROFILE OF THE TRAINEE:</w:t>
      </w:r>
    </w:p>
    <w:p w14:paraId="60B98368" w14:textId="77777777" w:rsidR="000506BE" w:rsidRDefault="00C32803">
      <w:pPr>
        <w:numPr>
          <w:ilvl w:val="0"/>
          <w:numId w:val="7"/>
        </w:numPr>
        <w:pBdr>
          <w:top w:val="nil"/>
          <w:left w:val="nil"/>
          <w:bottom w:val="nil"/>
          <w:right w:val="nil"/>
          <w:between w:val="nil"/>
        </w:pBdr>
        <w:spacing w:before="280" w:line="276" w:lineRule="auto"/>
      </w:pPr>
      <w:r>
        <w:rPr>
          <w:rFonts w:eastAsia="Times New Roman"/>
          <w:color w:val="000000"/>
        </w:rPr>
        <w:t>Responsible</w:t>
      </w:r>
    </w:p>
    <w:p w14:paraId="60B98369" w14:textId="77777777" w:rsidR="000506BE" w:rsidRDefault="00C32803">
      <w:pPr>
        <w:numPr>
          <w:ilvl w:val="0"/>
          <w:numId w:val="7"/>
        </w:numPr>
        <w:pBdr>
          <w:top w:val="nil"/>
          <w:left w:val="nil"/>
          <w:bottom w:val="nil"/>
          <w:right w:val="nil"/>
          <w:between w:val="nil"/>
        </w:pBdr>
        <w:spacing w:line="276" w:lineRule="auto"/>
      </w:pPr>
      <w:r>
        <w:rPr>
          <w:rFonts w:eastAsia="Times New Roman"/>
          <w:color w:val="000000"/>
        </w:rPr>
        <w:t>Dependable</w:t>
      </w:r>
    </w:p>
    <w:p w14:paraId="60B9836A" w14:textId="77777777" w:rsidR="000506BE" w:rsidRDefault="00C32803">
      <w:pPr>
        <w:numPr>
          <w:ilvl w:val="0"/>
          <w:numId w:val="7"/>
        </w:numPr>
        <w:pBdr>
          <w:top w:val="nil"/>
          <w:left w:val="nil"/>
          <w:bottom w:val="nil"/>
          <w:right w:val="nil"/>
          <w:between w:val="nil"/>
        </w:pBdr>
        <w:spacing w:line="276" w:lineRule="auto"/>
      </w:pPr>
      <w:r>
        <w:rPr>
          <w:rFonts w:eastAsia="Times New Roman"/>
          <w:color w:val="000000"/>
        </w:rPr>
        <w:t>Punctual</w:t>
      </w:r>
    </w:p>
    <w:p w14:paraId="60B9836B" w14:textId="77777777" w:rsidR="000506BE" w:rsidRDefault="00C32803">
      <w:pPr>
        <w:numPr>
          <w:ilvl w:val="0"/>
          <w:numId w:val="7"/>
        </w:numPr>
        <w:pBdr>
          <w:top w:val="nil"/>
          <w:left w:val="nil"/>
          <w:bottom w:val="nil"/>
          <w:right w:val="nil"/>
          <w:between w:val="nil"/>
        </w:pBdr>
        <w:spacing w:line="276" w:lineRule="auto"/>
      </w:pPr>
      <w:r>
        <w:rPr>
          <w:rFonts w:eastAsia="Times New Roman"/>
          <w:color w:val="000000"/>
        </w:rPr>
        <w:t xml:space="preserve">Proficient </w:t>
      </w:r>
    </w:p>
    <w:p w14:paraId="60B9836C" w14:textId="77777777" w:rsidR="000506BE" w:rsidRDefault="00C32803">
      <w:pPr>
        <w:numPr>
          <w:ilvl w:val="0"/>
          <w:numId w:val="7"/>
        </w:numPr>
        <w:pBdr>
          <w:top w:val="nil"/>
          <w:left w:val="nil"/>
          <w:bottom w:val="nil"/>
          <w:right w:val="nil"/>
          <w:between w:val="nil"/>
        </w:pBdr>
        <w:spacing w:line="276" w:lineRule="auto"/>
      </w:pPr>
      <w:r>
        <w:rPr>
          <w:rFonts w:eastAsia="Times New Roman"/>
          <w:color w:val="000000"/>
        </w:rPr>
        <w:t>Analytical</w:t>
      </w:r>
    </w:p>
    <w:p w14:paraId="60B9836D" w14:textId="77777777" w:rsidR="000506BE" w:rsidRDefault="00C32803">
      <w:pPr>
        <w:numPr>
          <w:ilvl w:val="0"/>
          <w:numId w:val="7"/>
        </w:numPr>
        <w:pBdr>
          <w:top w:val="nil"/>
          <w:left w:val="nil"/>
          <w:bottom w:val="nil"/>
          <w:right w:val="nil"/>
          <w:between w:val="nil"/>
        </w:pBdr>
        <w:spacing w:line="276" w:lineRule="auto"/>
      </w:pPr>
      <w:r>
        <w:rPr>
          <w:rFonts w:eastAsia="Times New Roman"/>
          <w:color w:val="000000"/>
        </w:rPr>
        <w:t>Enterprising</w:t>
      </w:r>
    </w:p>
    <w:p w14:paraId="60B9836E" w14:textId="77777777" w:rsidR="000506BE" w:rsidRDefault="00C32803">
      <w:pPr>
        <w:numPr>
          <w:ilvl w:val="0"/>
          <w:numId w:val="7"/>
        </w:numPr>
        <w:pBdr>
          <w:top w:val="nil"/>
          <w:left w:val="nil"/>
          <w:bottom w:val="nil"/>
          <w:right w:val="nil"/>
          <w:between w:val="nil"/>
        </w:pBdr>
        <w:spacing w:line="276" w:lineRule="auto"/>
      </w:pPr>
      <w:r>
        <w:rPr>
          <w:rFonts w:eastAsia="Times New Roman"/>
          <w:color w:val="000000"/>
        </w:rPr>
        <w:t>Self-confident</w:t>
      </w:r>
    </w:p>
    <w:p w14:paraId="60B9836F" w14:textId="77777777" w:rsidR="000506BE" w:rsidRDefault="00C32803">
      <w:pPr>
        <w:numPr>
          <w:ilvl w:val="0"/>
          <w:numId w:val="7"/>
        </w:numPr>
        <w:pBdr>
          <w:top w:val="nil"/>
          <w:left w:val="nil"/>
          <w:bottom w:val="nil"/>
          <w:right w:val="nil"/>
          <w:between w:val="nil"/>
        </w:pBdr>
        <w:spacing w:line="276" w:lineRule="auto"/>
      </w:pPr>
      <w:r>
        <w:rPr>
          <w:rFonts w:eastAsia="Times New Roman"/>
          <w:color w:val="000000"/>
        </w:rPr>
        <w:t>Team player</w:t>
      </w:r>
    </w:p>
    <w:p w14:paraId="60B98370" w14:textId="77777777" w:rsidR="000506BE" w:rsidRDefault="00C32803">
      <w:pPr>
        <w:numPr>
          <w:ilvl w:val="0"/>
          <w:numId w:val="7"/>
        </w:numPr>
        <w:pBdr>
          <w:top w:val="nil"/>
          <w:left w:val="nil"/>
          <w:bottom w:val="nil"/>
          <w:right w:val="nil"/>
          <w:between w:val="nil"/>
        </w:pBdr>
        <w:spacing w:line="276" w:lineRule="auto"/>
      </w:pPr>
      <w:r>
        <w:rPr>
          <w:rFonts w:eastAsia="Times New Roman"/>
          <w:color w:val="000000"/>
        </w:rPr>
        <w:t>Technologically Oriented</w:t>
      </w:r>
    </w:p>
    <w:p w14:paraId="60B98371" w14:textId="77777777" w:rsidR="000506BE" w:rsidRDefault="00C32803">
      <w:pPr>
        <w:numPr>
          <w:ilvl w:val="0"/>
          <w:numId w:val="7"/>
        </w:numPr>
        <w:pBdr>
          <w:top w:val="nil"/>
          <w:left w:val="nil"/>
          <w:bottom w:val="nil"/>
          <w:right w:val="nil"/>
          <w:between w:val="nil"/>
        </w:pBdr>
        <w:spacing w:after="280" w:line="276" w:lineRule="auto"/>
      </w:pPr>
      <w:r>
        <w:rPr>
          <w:rFonts w:eastAsia="Times New Roman"/>
          <w:color w:val="000000"/>
        </w:rPr>
        <w:t>Resourceful</w:t>
      </w:r>
    </w:p>
    <w:p w14:paraId="60B98372" w14:textId="77777777" w:rsidR="000506BE" w:rsidRDefault="00C32803">
      <w:pPr>
        <w:spacing w:before="280" w:after="280" w:line="276" w:lineRule="auto"/>
      </w:pPr>
      <w:r>
        <w:rPr>
          <w:b/>
          <w:color w:val="C00000"/>
          <w:sz w:val="28"/>
          <w:szCs w:val="28"/>
        </w:rPr>
        <w:t xml:space="preserve">3.0 </w:t>
      </w:r>
      <w:r>
        <w:rPr>
          <w:b/>
          <w:color w:val="C00000"/>
          <w:sz w:val="28"/>
          <w:szCs w:val="28"/>
        </w:rPr>
        <w:tab/>
      </w:r>
      <w:r>
        <w:rPr>
          <w:b/>
          <w:color w:val="C00000"/>
          <w:sz w:val="28"/>
          <w:szCs w:val="28"/>
        </w:rPr>
        <w:t xml:space="preserve">PROGRAM POLICIES AND REGULATIONS: </w:t>
      </w:r>
      <w:r>
        <w:t>Trainees are expected to (by the date specified):</w:t>
      </w:r>
    </w:p>
    <w:p w14:paraId="60B98373" w14:textId="77777777" w:rsidR="000506BE" w:rsidRDefault="00C32803">
      <w:pPr>
        <w:widowControl/>
        <w:numPr>
          <w:ilvl w:val="0"/>
          <w:numId w:val="4"/>
        </w:numPr>
        <w:spacing w:line="276" w:lineRule="auto"/>
        <w:ind w:left="567"/>
        <w:jc w:val="both"/>
      </w:pPr>
      <w:r>
        <w:t xml:space="preserve">Complete and submit all assessments, assignments, </w:t>
      </w:r>
      <w:proofErr w:type="gramStart"/>
      <w:r>
        <w:t>reports</w:t>
      </w:r>
      <w:proofErr w:type="gramEnd"/>
      <w:r>
        <w:t xml:space="preserve"> and tests on time.</w:t>
      </w:r>
    </w:p>
    <w:p w14:paraId="60B98374" w14:textId="77777777" w:rsidR="000506BE" w:rsidRDefault="00C32803">
      <w:pPr>
        <w:widowControl/>
        <w:numPr>
          <w:ilvl w:val="0"/>
          <w:numId w:val="4"/>
        </w:numPr>
        <w:spacing w:line="276" w:lineRule="auto"/>
        <w:ind w:left="567"/>
        <w:jc w:val="both"/>
      </w:pPr>
      <w:r>
        <w:t>Abide by the rules and regulations as stated in the trainee handbook, workshop rules, and onlin</w:t>
      </w:r>
      <w:r>
        <w:t>e class.</w:t>
      </w:r>
    </w:p>
    <w:p w14:paraId="60B98375" w14:textId="77777777" w:rsidR="000506BE" w:rsidRDefault="00C32803">
      <w:pPr>
        <w:widowControl/>
        <w:numPr>
          <w:ilvl w:val="0"/>
          <w:numId w:val="4"/>
        </w:numPr>
        <w:spacing w:line="276" w:lineRule="auto"/>
        <w:ind w:left="567"/>
        <w:jc w:val="both"/>
      </w:pPr>
      <w:r>
        <w:t xml:space="preserve">Practice professional and ethical behavior </w:t>
      </w:r>
      <w:proofErr w:type="gramStart"/>
      <w:r>
        <w:t>at all times</w:t>
      </w:r>
      <w:proofErr w:type="gramEnd"/>
      <w:r>
        <w:t>.</w:t>
      </w:r>
    </w:p>
    <w:p w14:paraId="60B98376" w14:textId="77777777" w:rsidR="000506BE" w:rsidRDefault="00C32803">
      <w:pPr>
        <w:widowControl/>
        <w:numPr>
          <w:ilvl w:val="0"/>
          <w:numId w:val="4"/>
        </w:numPr>
        <w:spacing w:line="276" w:lineRule="auto"/>
        <w:ind w:left="567"/>
        <w:jc w:val="both"/>
      </w:pPr>
      <w:r>
        <w:t>Exercise competency in all practical evaluations, examinations, tests and or quizzes.</w:t>
      </w:r>
    </w:p>
    <w:p w14:paraId="60B98377" w14:textId="77777777" w:rsidR="000506BE" w:rsidRDefault="00C32803">
      <w:pPr>
        <w:widowControl/>
        <w:numPr>
          <w:ilvl w:val="0"/>
          <w:numId w:val="4"/>
        </w:numPr>
        <w:spacing w:line="276" w:lineRule="auto"/>
        <w:ind w:left="567"/>
        <w:jc w:val="both"/>
      </w:pPr>
      <w:r>
        <w:t>Be on time for each class.  If you will be late for class, please inform the instructor via e-mail, tele</w:t>
      </w:r>
      <w:r>
        <w:t>phone, or text message.</w:t>
      </w:r>
    </w:p>
    <w:p w14:paraId="60B98378" w14:textId="77777777" w:rsidR="000506BE" w:rsidRDefault="00C32803">
      <w:pPr>
        <w:widowControl/>
        <w:numPr>
          <w:ilvl w:val="0"/>
          <w:numId w:val="4"/>
        </w:numPr>
        <w:spacing w:line="276" w:lineRule="auto"/>
        <w:ind w:left="567"/>
        <w:jc w:val="both"/>
      </w:pPr>
      <w:r>
        <w:t xml:space="preserve">Attend all scheduled class periods and online sessions in the Google Classroom assigned. </w:t>
      </w:r>
    </w:p>
    <w:p w14:paraId="60B98379" w14:textId="77777777" w:rsidR="000506BE" w:rsidRDefault="00C32803">
      <w:pPr>
        <w:widowControl/>
        <w:numPr>
          <w:ilvl w:val="0"/>
          <w:numId w:val="4"/>
        </w:numPr>
        <w:spacing w:line="276" w:lineRule="auto"/>
        <w:ind w:left="567"/>
        <w:jc w:val="both"/>
      </w:pPr>
      <w:r>
        <w:t>Show personal interest and exhibit class participation.</w:t>
      </w:r>
    </w:p>
    <w:p w14:paraId="60B9837A" w14:textId="77777777" w:rsidR="000506BE" w:rsidRDefault="00C32803">
      <w:pPr>
        <w:widowControl/>
        <w:numPr>
          <w:ilvl w:val="0"/>
          <w:numId w:val="4"/>
        </w:numPr>
        <w:spacing w:line="276" w:lineRule="auto"/>
        <w:ind w:left="567"/>
        <w:jc w:val="both"/>
      </w:pPr>
      <w:r>
        <w:t>Complete all Reading Assignments prior to class/lab sessions.</w:t>
      </w:r>
    </w:p>
    <w:p w14:paraId="60B9837B" w14:textId="77777777" w:rsidR="000506BE" w:rsidRDefault="00C32803">
      <w:pPr>
        <w:widowControl/>
        <w:numPr>
          <w:ilvl w:val="0"/>
          <w:numId w:val="4"/>
        </w:numPr>
        <w:spacing w:line="276" w:lineRule="auto"/>
        <w:ind w:left="567"/>
        <w:jc w:val="both"/>
      </w:pPr>
      <w:proofErr w:type="gramStart"/>
      <w:r>
        <w:t>In order to</w:t>
      </w:r>
      <w:proofErr w:type="gramEnd"/>
      <w:r>
        <w:t xml:space="preserve"> prevent plagiarism, all references used while conducting research must be cited.  The American Psychological Association (APA) guidelines are the recommended format.  This will be pr</w:t>
      </w:r>
      <w:r>
        <w:t xml:space="preserve">ovided as a separate document and there are </w:t>
      </w:r>
      <w:proofErr w:type="gramStart"/>
      <w:r>
        <w:t>a number of</w:t>
      </w:r>
      <w:proofErr w:type="gramEnd"/>
      <w:r>
        <w:t xml:space="preserve"> websites that provide information on the APA format, such as </w:t>
      </w:r>
      <w:hyperlink r:id="rId10">
        <w:r>
          <w:rPr>
            <w:color w:val="1155CC"/>
            <w:u w:val="single"/>
          </w:rPr>
          <w:t>Purdue Owl</w:t>
        </w:r>
      </w:hyperlink>
      <w:r>
        <w:t xml:space="preserve">.  </w:t>
      </w:r>
    </w:p>
    <w:p w14:paraId="60B9837C" w14:textId="77777777" w:rsidR="000506BE" w:rsidRDefault="00C32803">
      <w:pPr>
        <w:spacing w:before="280" w:after="280" w:line="276" w:lineRule="auto"/>
        <w:rPr>
          <w:color w:val="C00000"/>
        </w:rPr>
      </w:pPr>
      <w:r>
        <w:rPr>
          <w:b/>
          <w:color w:val="C00000"/>
        </w:rPr>
        <w:lastRenderedPageBreak/>
        <w:t xml:space="preserve">4.0 </w:t>
      </w:r>
      <w:r>
        <w:rPr>
          <w:b/>
          <w:color w:val="C00000"/>
        </w:rPr>
        <w:tab/>
        <w:t>TECHNOLOGY REQUIREMENTS</w:t>
      </w:r>
      <w:r>
        <w:rPr>
          <w:color w:val="C00000"/>
        </w:rPr>
        <w:t xml:space="preserve">: </w:t>
      </w:r>
    </w:p>
    <w:p w14:paraId="60B9837D" w14:textId="77777777" w:rsidR="000506BE" w:rsidRDefault="00C32803">
      <w:pPr>
        <w:spacing w:before="280" w:after="280" w:line="276" w:lineRule="auto"/>
        <w:rPr>
          <w:b/>
          <w:color w:val="C00000"/>
          <w:sz w:val="28"/>
          <w:szCs w:val="28"/>
        </w:rPr>
      </w:pPr>
      <w:r>
        <w:t>Each trainee is re</w:t>
      </w:r>
      <w:r>
        <w:t xml:space="preserve">quired to have access to a laptop or desktop, CD or flash drive, MSWord, Excel, and PowerPoint software, a free version of </w:t>
      </w:r>
      <w:proofErr w:type="spellStart"/>
      <w:r>
        <w:t>RETScreen</w:t>
      </w:r>
      <w:proofErr w:type="spellEnd"/>
      <w:r>
        <w:t xml:space="preserve"> Expert, internet access and an up-to-date email address (Gmail account).  </w:t>
      </w:r>
    </w:p>
    <w:p w14:paraId="60B9837E" w14:textId="77777777" w:rsidR="000506BE" w:rsidRDefault="00C32803">
      <w:pPr>
        <w:widowControl/>
        <w:pBdr>
          <w:top w:val="nil"/>
          <w:left w:val="nil"/>
          <w:bottom w:val="nil"/>
          <w:right w:val="nil"/>
          <w:between w:val="nil"/>
        </w:pBdr>
        <w:spacing w:before="280" w:after="280" w:line="276" w:lineRule="auto"/>
        <w:jc w:val="both"/>
        <w:rPr>
          <w:rFonts w:eastAsia="Times New Roman"/>
          <w:b/>
          <w:color w:val="C00000"/>
        </w:rPr>
      </w:pPr>
      <w:r>
        <w:rPr>
          <w:rFonts w:eastAsia="Times New Roman"/>
          <w:b/>
          <w:color w:val="C00000"/>
        </w:rPr>
        <w:t xml:space="preserve">5.0 </w:t>
      </w:r>
      <w:r>
        <w:rPr>
          <w:rFonts w:eastAsia="Times New Roman"/>
          <w:b/>
          <w:color w:val="C00000"/>
        </w:rPr>
        <w:tab/>
        <w:t xml:space="preserve">PORTFOLIO OF THE TRAINEE: </w:t>
      </w:r>
    </w:p>
    <w:p w14:paraId="60B9837F" w14:textId="77777777" w:rsidR="000506BE" w:rsidRDefault="00C32803">
      <w:pPr>
        <w:widowControl/>
        <w:pBdr>
          <w:top w:val="nil"/>
          <w:left w:val="nil"/>
          <w:bottom w:val="nil"/>
          <w:right w:val="nil"/>
          <w:between w:val="nil"/>
        </w:pBdr>
        <w:spacing w:before="280" w:after="280" w:line="276" w:lineRule="auto"/>
        <w:jc w:val="both"/>
        <w:rPr>
          <w:rFonts w:eastAsia="Times New Roman"/>
          <w:color w:val="000000"/>
        </w:rPr>
      </w:pPr>
      <w:r>
        <w:rPr>
          <w:rFonts w:eastAsia="Times New Roman"/>
          <w:color w:val="000000"/>
        </w:rPr>
        <w:t xml:space="preserve">At the end of each unit, each trainee must produce a portfolio containing copies of tests, projects, employability skills evidence, reflection on their learning per unit and /or cluster, and practical assessments.  In addition, for trainees to be promoted </w:t>
      </w:r>
      <w:r>
        <w:rPr>
          <w:rFonts w:eastAsia="Times New Roman"/>
          <w:color w:val="000000"/>
        </w:rPr>
        <w:t xml:space="preserve">to the next level, he/she must have a </w:t>
      </w:r>
      <w:r>
        <w:rPr>
          <w:rFonts w:eastAsia="Times New Roman"/>
          <w:b/>
          <w:color w:val="000000"/>
        </w:rPr>
        <w:t>completed portfolio</w:t>
      </w:r>
      <w:r>
        <w:rPr>
          <w:rFonts w:eastAsia="Times New Roman"/>
          <w:color w:val="000000"/>
        </w:rPr>
        <w:t>.  An outline of the portfolio will be provided by your instructor.</w:t>
      </w:r>
    </w:p>
    <w:p w14:paraId="60B98380" w14:textId="77777777" w:rsidR="000506BE" w:rsidRDefault="00C32803">
      <w:pPr>
        <w:spacing w:before="280" w:after="280" w:line="276" w:lineRule="auto"/>
        <w:jc w:val="both"/>
        <w:rPr>
          <w:b/>
          <w:color w:val="C00000"/>
        </w:rPr>
      </w:pPr>
      <w:r>
        <w:rPr>
          <w:b/>
          <w:color w:val="C00000"/>
        </w:rPr>
        <w:t xml:space="preserve">6.0 </w:t>
      </w:r>
      <w:r>
        <w:rPr>
          <w:b/>
          <w:color w:val="C00000"/>
        </w:rPr>
        <w:tab/>
        <w:t xml:space="preserve">MODES OF INSTRUCTION: </w:t>
      </w:r>
    </w:p>
    <w:p w14:paraId="60B98381" w14:textId="77777777" w:rsidR="000506BE" w:rsidRDefault="00C32803">
      <w:pPr>
        <w:spacing w:before="280" w:after="280" w:line="276" w:lineRule="auto"/>
        <w:jc w:val="both"/>
      </w:pPr>
      <w:r>
        <w:t>In this program, we will utilize both face-to-face and online learning (blended learning) in Google Cla</w:t>
      </w:r>
      <w:r>
        <w:t>ssroom using the following methodologies: Lecture (traditional and PowerPoint methods), small and large group discussion; individual and group presentations, slide shows, video presentations, interactive presentations, blogs, tutorial, a community of inqui</w:t>
      </w:r>
      <w:r>
        <w:t xml:space="preserve">ry (COI), expert teaching, and guided practice.  Furthermore, you will be expected to use email and WhatsApp to respond to the course instructor and peers about assigned topics.  </w:t>
      </w:r>
    </w:p>
    <w:p w14:paraId="60B98382" w14:textId="77777777" w:rsidR="000506BE" w:rsidRDefault="000506BE">
      <w:pPr>
        <w:pBdr>
          <w:top w:val="nil"/>
          <w:left w:val="nil"/>
          <w:bottom w:val="nil"/>
          <w:right w:val="nil"/>
          <w:between w:val="nil"/>
        </w:pBdr>
        <w:ind w:left="720"/>
        <w:rPr>
          <w:rFonts w:eastAsia="Times New Roman"/>
          <w:b/>
          <w:color w:val="000000"/>
          <w:u w:val="single"/>
        </w:rPr>
      </w:pPr>
    </w:p>
    <w:p w14:paraId="60B98383" w14:textId="77777777" w:rsidR="000506BE" w:rsidRDefault="00C32803">
      <w:pPr>
        <w:spacing w:line="276" w:lineRule="auto"/>
        <w:rPr>
          <w:b/>
          <w:color w:val="C00000"/>
        </w:rPr>
      </w:pPr>
      <w:r>
        <w:rPr>
          <w:b/>
          <w:color w:val="C00000"/>
        </w:rPr>
        <w:t xml:space="preserve">7.0 </w:t>
      </w:r>
      <w:r>
        <w:rPr>
          <w:b/>
          <w:color w:val="C00000"/>
        </w:rPr>
        <w:tab/>
        <w:t xml:space="preserve">INSTRUCTIONAL METHODS:       </w:t>
      </w:r>
    </w:p>
    <w:p w14:paraId="60B98384" w14:textId="77777777" w:rsidR="000506BE" w:rsidRDefault="000506BE">
      <w:pPr>
        <w:spacing w:line="276" w:lineRule="auto"/>
        <w:rPr>
          <w:b/>
          <w:color w:val="F79646"/>
        </w:rPr>
      </w:pPr>
    </w:p>
    <w:p w14:paraId="60B98385" w14:textId="77777777" w:rsidR="000506BE" w:rsidRDefault="00C32803">
      <w:pPr>
        <w:widowControl/>
        <w:rPr>
          <w:b/>
          <w:color w:val="F79646"/>
        </w:rPr>
      </w:pPr>
      <w:r>
        <w:rPr>
          <w:b/>
          <w:color w:val="C00000"/>
        </w:rPr>
        <w:t>Face to Face Contact:</w:t>
      </w:r>
    </w:p>
    <w:p w14:paraId="60B98386" w14:textId="77777777" w:rsidR="000506BE" w:rsidRDefault="00C32803">
      <w:pPr>
        <w:widowControl/>
        <w:rPr>
          <w:b/>
          <w:color w:val="C00000"/>
        </w:rPr>
      </w:pPr>
      <w:r>
        <w:rPr>
          <w:b/>
          <w:color w:val="C00000"/>
        </w:rPr>
        <w:t>1.</w:t>
      </w:r>
    </w:p>
    <w:p w14:paraId="60B98387" w14:textId="77777777" w:rsidR="000506BE" w:rsidRDefault="00C32803">
      <w:pPr>
        <w:widowControl/>
        <w:numPr>
          <w:ilvl w:val="0"/>
          <w:numId w:val="1"/>
        </w:numPr>
        <w:ind w:left="810"/>
        <w:rPr>
          <w:b/>
        </w:rPr>
      </w:pPr>
      <w:r>
        <w:t xml:space="preserve">Lecture, </w:t>
      </w:r>
    </w:p>
    <w:p w14:paraId="60B98388" w14:textId="77777777" w:rsidR="000506BE" w:rsidRDefault="00C32803">
      <w:pPr>
        <w:widowControl/>
        <w:numPr>
          <w:ilvl w:val="0"/>
          <w:numId w:val="1"/>
        </w:numPr>
        <w:ind w:left="810"/>
        <w:rPr>
          <w:b/>
        </w:rPr>
      </w:pPr>
      <w:r>
        <w:t>Videos</w:t>
      </w:r>
    </w:p>
    <w:p w14:paraId="60B98389" w14:textId="77777777" w:rsidR="000506BE" w:rsidRDefault="00C32803">
      <w:pPr>
        <w:widowControl/>
        <w:numPr>
          <w:ilvl w:val="0"/>
          <w:numId w:val="1"/>
        </w:numPr>
        <w:ind w:left="810"/>
        <w:rPr>
          <w:b/>
        </w:rPr>
      </w:pPr>
      <w:r>
        <w:t>Practical demonstration</w:t>
      </w:r>
    </w:p>
    <w:p w14:paraId="60B9838A" w14:textId="77777777" w:rsidR="000506BE" w:rsidRDefault="00C32803">
      <w:pPr>
        <w:widowControl/>
        <w:numPr>
          <w:ilvl w:val="0"/>
          <w:numId w:val="1"/>
        </w:numPr>
        <w:ind w:left="810"/>
        <w:rPr>
          <w:b/>
        </w:rPr>
      </w:pPr>
      <w:r>
        <w:t>Discussion</w:t>
      </w:r>
    </w:p>
    <w:p w14:paraId="60B9838B" w14:textId="77777777" w:rsidR="000506BE" w:rsidRDefault="00C32803">
      <w:pPr>
        <w:widowControl/>
        <w:numPr>
          <w:ilvl w:val="0"/>
          <w:numId w:val="1"/>
        </w:numPr>
        <w:ind w:left="810"/>
        <w:rPr>
          <w:b/>
        </w:rPr>
      </w:pPr>
      <w:r>
        <w:t>Guided practice</w:t>
      </w:r>
    </w:p>
    <w:p w14:paraId="60B9838C" w14:textId="77777777" w:rsidR="000506BE" w:rsidRDefault="00C32803">
      <w:pPr>
        <w:widowControl/>
        <w:numPr>
          <w:ilvl w:val="0"/>
          <w:numId w:val="1"/>
        </w:numPr>
        <w:ind w:left="810"/>
        <w:rPr>
          <w:b/>
        </w:rPr>
      </w:pPr>
      <w:r>
        <w:lastRenderedPageBreak/>
        <w:t>Independent practice</w:t>
      </w:r>
    </w:p>
    <w:p w14:paraId="60B9838D" w14:textId="77777777" w:rsidR="000506BE" w:rsidRDefault="00C32803">
      <w:pPr>
        <w:widowControl/>
        <w:numPr>
          <w:ilvl w:val="0"/>
          <w:numId w:val="1"/>
        </w:numPr>
        <w:ind w:left="810"/>
        <w:rPr>
          <w:b/>
        </w:rPr>
      </w:pPr>
      <w:r>
        <w:t>Cooperative learning activities</w:t>
      </w:r>
    </w:p>
    <w:p w14:paraId="60B9838E" w14:textId="77777777" w:rsidR="000506BE" w:rsidRDefault="00C32803">
      <w:pPr>
        <w:widowControl/>
        <w:numPr>
          <w:ilvl w:val="0"/>
          <w:numId w:val="1"/>
        </w:numPr>
        <w:ind w:left="810"/>
        <w:rPr>
          <w:b/>
        </w:rPr>
      </w:pPr>
      <w:r>
        <w:t>Textbook and computer-based information</w:t>
      </w:r>
    </w:p>
    <w:p w14:paraId="60B9838F" w14:textId="77777777" w:rsidR="000506BE" w:rsidRDefault="000506BE">
      <w:pPr>
        <w:spacing w:line="276" w:lineRule="auto"/>
        <w:rPr>
          <w:b/>
          <w:color w:val="F79646"/>
        </w:rPr>
      </w:pPr>
    </w:p>
    <w:p w14:paraId="60B98390" w14:textId="77777777" w:rsidR="000506BE" w:rsidRDefault="00C32803">
      <w:pPr>
        <w:widowControl/>
        <w:rPr>
          <w:b/>
          <w:color w:val="C00000"/>
        </w:rPr>
      </w:pPr>
      <w:r>
        <w:rPr>
          <w:b/>
          <w:color w:val="C00000"/>
        </w:rPr>
        <w:t>2. Online Contact:</w:t>
      </w:r>
    </w:p>
    <w:p w14:paraId="60B98391" w14:textId="77777777" w:rsidR="000506BE" w:rsidRDefault="000506BE">
      <w:pPr>
        <w:widowControl/>
        <w:rPr>
          <w:b/>
          <w:color w:val="F79646"/>
        </w:rPr>
      </w:pPr>
    </w:p>
    <w:p w14:paraId="60B98392" w14:textId="77777777" w:rsidR="000506BE" w:rsidRDefault="00C32803">
      <w:pPr>
        <w:widowControl/>
        <w:numPr>
          <w:ilvl w:val="0"/>
          <w:numId w:val="2"/>
        </w:numPr>
        <w:ind w:left="810"/>
        <w:rPr>
          <w:b/>
        </w:rPr>
      </w:pPr>
      <w:r>
        <w:t>Google Classroom Platform</w:t>
      </w:r>
    </w:p>
    <w:p w14:paraId="60B98393" w14:textId="77777777" w:rsidR="000506BE" w:rsidRDefault="00C32803">
      <w:pPr>
        <w:widowControl/>
        <w:numPr>
          <w:ilvl w:val="0"/>
          <w:numId w:val="2"/>
        </w:numPr>
        <w:ind w:left="810"/>
        <w:rPr>
          <w:b/>
        </w:rPr>
      </w:pPr>
      <w:r>
        <w:t>Zoom</w:t>
      </w:r>
    </w:p>
    <w:p w14:paraId="60B98394" w14:textId="77777777" w:rsidR="000506BE" w:rsidRDefault="00C32803">
      <w:pPr>
        <w:widowControl/>
        <w:numPr>
          <w:ilvl w:val="0"/>
          <w:numId w:val="2"/>
        </w:numPr>
        <w:ind w:left="810"/>
        <w:rPr>
          <w:b/>
        </w:rPr>
      </w:pPr>
      <w:r>
        <w:t>Microsoft Office</w:t>
      </w:r>
    </w:p>
    <w:p w14:paraId="60B98395" w14:textId="77777777" w:rsidR="000506BE" w:rsidRDefault="00C32803">
      <w:pPr>
        <w:widowControl/>
        <w:numPr>
          <w:ilvl w:val="0"/>
          <w:numId w:val="2"/>
        </w:numPr>
        <w:ind w:left="810"/>
        <w:rPr>
          <w:b/>
        </w:rPr>
      </w:pPr>
      <w:r>
        <w:t>Tutorials</w:t>
      </w:r>
    </w:p>
    <w:p w14:paraId="60B98396" w14:textId="77777777" w:rsidR="000506BE" w:rsidRDefault="00C32803">
      <w:pPr>
        <w:widowControl/>
        <w:numPr>
          <w:ilvl w:val="0"/>
          <w:numId w:val="2"/>
        </w:numPr>
        <w:ind w:left="810"/>
        <w:rPr>
          <w:b/>
        </w:rPr>
      </w:pPr>
      <w:r>
        <w:t>PowerPoint with voice lessons</w:t>
      </w:r>
    </w:p>
    <w:p w14:paraId="60B98397" w14:textId="77777777" w:rsidR="000506BE" w:rsidRDefault="00C32803">
      <w:pPr>
        <w:widowControl/>
        <w:numPr>
          <w:ilvl w:val="0"/>
          <w:numId w:val="2"/>
        </w:numPr>
        <w:ind w:left="810"/>
        <w:rPr>
          <w:b/>
        </w:rPr>
      </w:pPr>
      <w:r>
        <w:t>Videos on concepts</w:t>
      </w:r>
    </w:p>
    <w:p w14:paraId="60B98398" w14:textId="77777777" w:rsidR="000506BE" w:rsidRDefault="00C32803">
      <w:pPr>
        <w:widowControl/>
        <w:numPr>
          <w:ilvl w:val="0"/>
          <w:numId w:val="2"/>
        </w:numPr>
        <w:ind w:left="810"/>
        <w:rPr>
          <w:b/>
        </w:rPr>
      </w:pPr>
      <w:r>
        <w:t>Online quizzes and tests</w:t>
      </w:r>
    </w:p>
    <w:p w14:paraId="60B98399" w14:textId="77777777" w:rsidR="000506BE" w:rsidRDefault="00C32803">
      <w:pPr>
        <w:widowControl/>
        <w:numPr>
          <w:ilvl w:val="0"/>
          <w:numId w:val="2"/>
        </w:numPr>
        <w:pBdr>
          <w:top w:val="nil"/>
          <w:left w:val="nil"/>
          <w:bottom w:val="nil"/>
          <w:right w:val="nil"/>
          <w:between w:val="nil"/>
        </w:pBdr>
        <w:ind w:left="810"/>
        <w:rPr>
          <w:rFonts w:eastAsia="Times New Roman"/>
          <w:b/>
          <w:color w:val="980000"/>
        </w:rPr>
      </w:pPr>
      <w:r>
        <w:rPr>
          <w:rFonts w:eastAsia="Times New Roman"/>
          <w:color w:val="000000"/>
        </w:rPr>
        <w:t>Discussion</w:t>
      </w:r>
    </w:p>
    <w:p w14:paraId="60B9839A" w14:textId="77777777" w:rsidR="000506BE" w:rsidRDefault="00C32803">
      <w:pPr>
        <w:widowControl/>
        <w:numPr>
          <w:ilvl w:val="0"/>
          <w:numId w:val="2"/>
        </w:numPr>
        <w:ind w:left="810"/>
        <w:rPr>
          <w:b/>
        </w:rPr>
      </w:pPr>
      <w:r>
        <w:t>Cooperative Learning Activities</w:t>
      </w:r>
    </w:p>
    <w:p w14:paraId="60B9839B" w14:textId="77777777" w:rsidR="000506BE" w:rsidRDefault="000506BE">
      <w:pPr>
        <w:widowControl/>
        <w:rPr>
          <w:b/>
        </w:rPr>
      </w:pPr>
    </w:p>
    <w:p w14:paraId="60B9839C" w14:textId="77777777" w:rsidR="000506BE" w:rsidRDefault="000506BE">
      <w:pPr>
        <w:rPr>
          <w:b/>
          <w:color w:val="C00000"/>
        </w:rPr>
      </w:pPr>
    </w:p>
    <w:p w14:paraId="60B9839D" w14:textId="77777777" w:rsidR="000506BE" w:rsidRDefault="000506BE">
      <w:pPr>
        <w:rPr>
          <w:b/>
          <w:color w:val="C00000"/>
        </w:rPr>
      </w:pPr>
    </w:p>
    <w:p w14:paraId="60B9839E" w14:textId="77777777" w:rsidR="000506BE" w:rsidRDefault="000506BE">
      <w:pPr>
        <w:rPr>
          <w:b/>
          <w:color w:val="C00000"/>
        </w:rPr>
      </w:pPr>
    </w:p>
    <w:p w14:paraId="60B9839F" w14:textId="77777777" w:rsidR="000506BE" w:rsidRDefault="000506BE">
      <w:pPr>
        <w:rPr>
          <w:b/>
          <w:color w:val="C00000"/>
        </w:rPr>
      </w:pPr>
    </w:p>
    <w:p w14:paraId="60B983A0" w14:textId="77777777" w:rsidR="000506BE" w:rsidRDefault="000506BE">
      <w:pPr>
        <w:rPr>
          <w:b/>
          <w:color w:val="C00000"/>
        </w:rPr>
      </w:pPr>
    </w:p>
    <w:p w14:paraId="60B983A1" w14:textId="77777777" w:rsidR="000506BE" w:rsidRDefault="000506BE">
      <w:pPr>
        <w:rPr>
          <w:b/>
          <w:color w:val="C00000"/>
        </w:rPr>
      </w:pPr>
    </w:p>
    <w:p w14:paraId="60B983A2" w14:textId="77777777" w:rsidR="000506BE" w:rsidRDefault="000506BE">
      <w:pPr>
        <w:rPr>
          <w:b/>
          <w:color w:val="C00000"/>
        </w:rPr>
      </w:pPr>
    </w:p>
    <w:p w14:paraId="60B983A3" w14:textId="77777777" w:rsidR="000506BE" w:rsidRDefault="000506BE">
      <w:pPr>
        <w:rPr>
          <w:b/>
          <w:color w:val="C00000"/>
        </w:rPr>
      </w:pPr>
    </w:p>
    <w:p w14:paraId="60B983A4" w14:textId="77777777" w:rsidR="000506BE" w:rsidRDefault="000506BE">
      <w:pPr>
        <w:rPr>
          <w:b/>
          <w:color w:val="C00000"/>
        </w:rPr>
      </w:pPr>
    </w:p>
    <w:p w14:paraId="60B983A5" w14:textId="77777777" w:rsidR="000506BE" w:rsidRDefault="000506BE">
      <w:pPr>
        <w:rPr>
          <w:b/>
          <w:color w:val="C00000"/>
        </w:rPr>
      </w:pPr>
    </w:p>
    <w:p w14:paraId="60B983A6" w14:textId="77777777" w:rsidR="000506BE" w:rsidRDefault="000506BE">
      <w:pPr>
        <w:rPr>
          <w:b/>
          <w:color w:val="C00000"/>
        </w:rPr>
      </w:pPr>
    </w:p>
    <w:p w14:paraId="60B983A7" w14:textId="77777777" w:rsidR="000506BE" w:rsidRDefault="000506BE">
      <w:pPr>
        <w:rPr>
          <w:b/>
          <w:color w:val="C00000"/>
        </w:rPr>
      </w:pPr>
    </w:p>
    <w:p w14:paraId="60B983A8" w14:textId="77777777" w:rsidR="000506BE" w:rsidRDefault="000506BE">
      <w:pPr>
        <w:rPr>
          <w:b/>
          <w:color w:val="C00000"/>
        </w:rPr>
      </w:pPr>
    </w:p>
    <w:p w14:paraId="60B983A9" w14:textId="77777777" w:rsidR="000506BE" w:rsidRDefault="00C32803">
      <w:pPr>
        <w:rPr>
          <w:b/>
          <w:color w:val="C00000"/>
        </w:rPr>
      </w:pPr>
      <w:r>
        <w:rPr>
          <w:b/>
          <w:color w:val="C00000"/>
        </w:rPr>
        <w:t xml:space="preserve">8.0 </w:t>
      </w:r>
      <w:r>
        <w:rPr>
          <w:b/>
          <w:color w:val="C00000"/>
        </w:rPr>
        <w:tab/>
        <w:t>RESOURCES:</w:t>
      </w:r>
    </w:p>
    <w:p w14:paraId="60B983AA" w14:textId="77777777" w:rsidR="000506BE" w:rsidRDefault="000506BE"/>
    <w:p w14:paraId="60B983AB" w14:textId="77777777" w:rsidR="000506BE" w:rsidRDefault="00C32803">
      <w:pPr>
        <w:numPr>
          <w:ilvl w:val="0"/>
          <w:numId w:val="3"/>
        </w:numPr>
        <w:pBdr>
          <w:top w:val="nil"/>
          <w:left w:val="nil"/>
          <w:bottom w:val="nil"/>
          <w:right w:val="nil"/>
          <w:between w:val="nil"/>
        </w:pBdr>
        <w:spacing w:line="276" w:lineRule="auto"/>
      </w:pPr>
      <w:r>
        <w:rPr>
          <w:rFonts w:eastAsia="Times New Roman"/>
          <w:color w:val="000000"/>
        </w:rPr>
        <w:t xml:space="preserve">Specification </w:t>
      </w:r>
      <w:r>
        <w:t>s</w:t>
      </w:r>
      <w:r>
        <w:rPr>
          <w:rFonts w:eastAsia="Times New Roman"/>
          <w:color w:val="000000"/>
        </w:rPr>
        <w:t xml:space="preserve">heets, </w:t>
      </w:r>
      <w:r>
        <w:t>i</w:t>
      </w:r>
      <w:r>
        <w:rPr>
          <w:rFonts w:eastAsia="Times New Roman"/>
          <w:color w:val="000000"/>
        </w:rPr>
        <w:t xml:space="preserve">ndustry standard software for </w:t>
      </w:r>
      <w:r>
        <w:t>modeling</w:t>
      </w:r>
      <w:r>
        <w:rPr>
          <w:rFonts w:eastAsia="Times New Roman"/>
          <w:color w:val="000000"/>
        </w:rPr>
        <w:t xml:space="preserve"> building and system loads such as </w:t>
      </w:r>
      <w:proofErr w:type="spellStart"/>
      <w:r>
        <w:rPr>
          <w:rFonts w:eastAsia="Times New Roman"/>
          <w:color w:val="000000"/>
        </w:rPr>
        <w:t>RETScreen</w:t>
      </w:r>
      <w:proofErr w:type="spellEnd"/>
      <w:r>
        <w:rPr>
          <w:rFonts w:eastAsia="Times New Roman"/>
          <w:color w:val="000000"/>
        </w:rPr>
        <w:t xml:space="preserve"> Expert (free version)</w:t>
      </w:r>
      <w:r>
        <w:t xml:space="preserve">, </w:t>
      </w:r>
      <w:r>
        <w:rPr>
          <w:rFonts w:eastAsia="Times New Roman"/>
          <w:color w:val="000000"/>
        </w:rPr>
        <w:t>Handouts, and PowerPoint Slide</w:t>
      </w:r>
      <w:r>
        <w:t xml:space="preserve"> Lectures.</w:t>
      </w:r>
    </w:p>
    <w:p w14:paraId="60B983AC" w14:textId="77777777" w:rsidR="000506BE" w:rsidRDefault="000506BE">
      <w:pPr>
        <w:pBdr>
          <w:top w:val="nil"/>
          <w:left w:val="nil"/>
          <w:bottom w:val="nil"/>
          <w:right w:val="nil"/>
          <w:between w:val="nil"/>
        </w:pBdr>
        <w:spacing w:line="276" w:lineRule="auto"/>
        <w:ind w:left="810"/>
        <w:rPr>
          <w:rFonts w:eastAsia="Times New Roman"/>
          <w:color w:val="000000"/>
        </w:rPr>
      </w:pPr>
    </w:p>
    <w:p w14:paraId="60B983AD" w14:textId="77777777" w:rsidR="000506BE" w:rsidRDefault="00C32803">
      <w:pPr>
        <w:numPr>
          <w:ilvl w:val="0"/>
          <w:numId w:val="3"/>
        </w:numPr>
        <w:pBdr>
          <w:top w:val="nil"/>
          <w:left w:val="nil"/>
          <w:bottom w:val="nil"/>
          <w:right w:val="nil"/>
          <w:between w:val="nil"/>
        </w:pBdr>
        <w:spacing w:line="276" w:lineRule="auto"/>
      </w:pPr>
      <w:proofErr w:type="spellStart"/>
      <w:r>
        <w:rPr>
          <w:rFonts w:eastAsia="Times New Roman"/>
          <w:color w:val="000000"/>
        </w:rPr>
        <w:t>RETScreen</w:t>
      </w:r>
      <w:proofErr w:type="spellEnd"/>
      <w:r>
        <w:rPr>
          <w:rFonts w:eastAsia="Times New Roman"/>
          <w:color w:val="000000"/>
        </w:rPr>
        <w:t xml:space="preserve"> E-Learning video tutorials embedded in the </w:t>
      </w:r>
      <w:proofErr w:type="spellStart"/>
      <w:r>
        <w:rPr>
          <w:rFonts w:eastAsia="Times New Roman"/>
          <w:color w:val="000000"/>
        </w:rPr>
        <w:t>RETScreen</w:t>
      </w:r>
      <w:proofErr w:type="spellEnd"/>
      <w:r>
        <w:rPr>
          <w:rFonts w:eastAsia="Times New Roman"/>
          <w:color w:val="000000"/>
        </w:rPr>
        <w:t xml:space="preserve"> Expert software link to YouTube.</w:t>
      </w:r>
    </w:p>
    <w:p w14:paraId="60B983AE" w14:textId="77777777" w:rsidR="000506BE" w:rsidRDefault="000506BE">
      <w:pPr>
        <w:pBdr>
          <w:top w:val="nil"/>
          <w:left w:val="nil"/>
          <w:bottom w:val="nil"/>
          <w:right w:val="nil"/>
          <w:between w:val="nil"/>
        </w:pBdr>
        <w:ind w:left="720"/>
        <w:rPr>
          <w:rFonts w:eastAsia="Times New Roman"/>
          <w:color w:val="000000"/>
        </w:rPr>
      </w:pPr>
    </w:p>
    <w:p w14:paraId="60B983AF" w14:textId="77777777" w:rsidR="000506BE" w:rsidRDefault="00C32803">
      <w:pPr>
        <w:pBdr>
          <w:top w:val="nil"/>
          <w:left w:val="nil"/>
          <w:bottom w:val="nil"/>
          <w:right w:val="nil"/>
          <w:between w:val="nil"/>
        </w:pBdr>
        <w:spacing w:line="276" w:lineRule="auto"/>
        <w:ind w:left="810"/>
        <w:rPr>
          <w:rFonts w:eastAsia="Times New Roman"/>
          <w:color w:val="000000"/>
        </w:rPr>
      </w:pPr>
      <w:r>
        <w:rPr>
          <w:rFonts w:eastAsia="Times New Roman"/>
          <w:noProof/>
          <w:color w:val="000000"/>
        </w:rPr>
        <w:drawing>
          <wp:inline distT="0" distB="0" distL="0" distR="0" wp14:anchorId="60B984E7" wp14:editId="60B984E8">
            <wp:extent cx="7769850" cy="2160405"/>
            <wp:effectExtent l="0" t="0" r="0" b="0"/>
            <wp:docPr id="20502992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7769850" cy="2160405"/>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60B984E9" wp14:editId="60B984EA">
                <wp:simplePos x="0" y="0"/>
                <wp:positionH relativeFrom="column">
                  <wp:posOffset>6502400</wp:posOffset>
                </wp:positionH>
                <wp:positionV relativeFrom="paragraph">
                  <wp:posOffset>342900</wp:posOffset>
                </wp:positionV>
                <wp:extent cx="749520" cy="749520"/>
                <wp:effectExtent l="0" t="0" r="0" b="0"/>
                <wp:wrapNone/>
                <wp:docPr id="2050299289" name=""/>
                <wp:cNvGraphicFramePr/>
                <a:graphic xmlns:a="http://schemas.openxmlformats.org/drawingml/2006/main">
                  <a:graphicData uri="http://schemas.microsoft.com/office/word/2010/wordprocessingShape">
                    <wps:wsp>
                      <wps:cNvSpPr/>
                      <wps:spPr>
                        <a:xfrm>
                          <a:off x="4980240" y="3414240"/>
                          <a:ext cx="731520" cy="731520"/>
                        </a:xfrm>
                        <a:prstGeom prst="ellipse">
                          <a:avLst/>
                        </a:prstGeom>
                        <a:solidFill>
                          <a:srgbClr val="E71224">
                            <a:alpha val="4705"/>
                          </a:srgbClr>
                        </a:solidFill>
                        <a:ln w="18000" cap="flat" cmpd="sng">
                          <a:solidFill>
                            <a:srgbClr val="E71224"/>
                          </a:solidFill>
                          <a:prstDash val="solid"/>
                          <a:round/>
                          <a:headEnd type="none" w="sm" len="sm"/>
                          <a:tailEnd type="none" w="sm" len="sm"/>
                        </a:ln>
                      </wps:spPr>
                      <wps:txbx>
                        <w:txbxContent>
                          <w:p w14:paraId="60B984FA" w14:textId="77777777" w:rsidR="000506BE" w:rsidRDefault="000506B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6502400</wp:posOffset>
                </wp:positionH>
                <wp:positionV relativeFrom="paragraph">
                  <wp:posOffset>342900</wp:posOffset>
                </wp:positionV>
                <wp:extent cx="749520" cy="749520"/>
                <wp:effectExtent b="0" l="0" r="0" t="0"/>
                <wp:wrapNone/>
                <wp:docPr id="2050299289"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749520" cy="749520"/>
                        </a:xfrm>
                        <a:prstGeom prst="rect"/>
                        <a:ln/>
                      </pic:spPr>
                    </pic:pic>
                  </a:graphicData>
                </a:graphic>
              </wp:anchor>
            </w:drawing>
          </mc:Fallback>
        </mc:AlternateContent>
      </w:r>
    </w:p>
    <w:p w14:paraId="60B983B0" w14:textId="77777777" w:rsidR="000506BE" w:rsidRDefault="000506BE">
      <w:pPr>
        <w:pBdr>
          <w:top w:val="nil"/>
          <w:left w:val="nil"/>
          <w:bottom w:val="nil"/>
          <w:right w:val="nil"/>
          <w:between w:val="nil"/>
        </w:pBdr>
        <w:spacing w:line="276" w:lineRule="auto"/>
        <w:ind w:left="810"/>
        <w:rPr>
          <w:rFonts w:eastAsia="Times New Roman"/>
          <w:color w:val="000000"/>
        </w:rPr>
      </w:pPr>
    </w:p>
    <w:p w14:paraId="60B983B1" w14:textId="77777777" w:rsidR="000506BE" w:rsidRDefault="000506BE">
      <w:pPr>
        <w:pBdr>
          <w:top w:val="nil"/>
          <w:left w:val="nil"/>
          <w:bottom w:val="nil"/>
          <w:right w:val="nil"/>
          <w:between w:val="nil"/>
        </w:pBdr>
        <w:spacing w:line="276" w:lineRule="auto"/>
        <w:ind w:left="810"/>
        <w:rPr>
          <w:rFonts w:eastAsia="Times New Roman"/>
          <w:color w:val="000000"/>
        </w:rPr>
      </w:pPr>
    </w:p>
    <w:p w14:paraId="60B983B2" w14:textId="77777777" w:rsidR="000506BE" w:rsidRDefault="000506BE">
      <w:pPr>
        <w:pBdr>
          <w:top w:val="nil"/>
          <w:left w:val="nil"/>
          <w:bottom w:val="nil"/>
          <w:right w:val="nil"/>
          <w:between w:val="nil"/>
        </w:pBdr>
        <w:spacing w:line="276" w:lineRule="auto"/>
        <w:ind w:left="810"/>
        <w:rPr>
          <w:rFonts w:eastAsia="Times New Roman"/>
          <w:color w:val="000000"/>
        </w:rPr>
      </w:pPr>
    </w:p>
    <w:p w14:paraId="60B983B3" w14:textId="77777777" w:rsidR="000506BE" w:rsidRDefault="000506BE">
      <w:pPr>
        <w:pBdr>
          <w:top w:val="nil"/>
          <w:left w:val="nil"/>
          <w:bottom w:val="nil"/>
          <w:right w:val="nil"/>
          <w:between w:val="nil"/>
        </w:pBdr>
        <w:spacing w:line="276" w:lineRule="auto"/>
        <w:ind w:left="810"/>
        <w:rPr>
          <w:rFonts w:eastAsia="Times New Roman"/>
          <w:color w:val="000000"/>
        </w:rPr>
      </w:pPr>
    </w:p>
    <w:p w14:paraId="60B983B4" w14:textId="77777777" w:rsidR="000506BE" w:rsidRDefault="000506BE">
      <w:pPr>
        <w:pBdr>
          <w:top w:val="nil"/>
          <w:left w:val="nil"/>
          <w:bottom w:val="nil"/>
          <w:right w:val="nil"/>
          <w:between w:val="nil"/>
        </w:pBdr>
        <w:ind w:left="720"/>
        <w:rPr>
          <w:rFonts w:eastAsia="Times New Roman"/>
          <w:color w:val="000000"/>
        </w:rPr>
      </w:pPr>
    </w:p>
    <w:p w14:paraId="60B983B5" w14:textId="77777777" w:rsidR="000506BE" w:rsidRDefault="00C32803">
      <w:pPr>
        <w:numPr>
          <w:ilvl w:val="0"/>
          <w:numId w:val="3"/>
        </w:numPr>
        <w:pBdr>
          <w:top w:val="nil"/>
          <w:left w:val="nil"/>
          <w:bottom w:val="nil"/>
          <w:right w:val="nil"/>
          <w:between w:val="nil"/>
        </w:pBdr>
        <w:spacing w:line="276" w:lineRule="auto"/>
      </w:pPr>
      <w:r>
        <w:rPr>
          <w:rFonts w:eastAsia="Times New Roman"/>
          <w:color w:val="000000"/>
        </w:rPr>
        <w:t xml:space="preserve">Example practice files using the case study exercises in </w:t>
      </w:r>
      <w:proofErr w:type="spellStart"/>
      <w:r>
        <w:rPr>
          <w:rFonts w:eastAsia="Times New Roman"/>
          <w:color w:val="000000"/>
        </w:rPr>
        <w:t>RETScreen</w:t>
      </w:r>
      <w:proofErr w:type="spellEnd"/>
      <w:r>
        <w:rPr>
          <w:rFonts w:eastAsia="Times New Roman"/>
          <w:color w:val="000000"/>
        </w:rPr>
        <w:t xml:space="preserve"> Expert.</w:t>
      </w:r>
    </w:p>
    <w:p w14:paraId="60B983B6" w14:textId="77777777" w:rsidR="000506BE" w:rsidRDefault="000506BE">
      <w:pPr>
        <w:pBdr>
          <w:top w:val="nil"/>
          <w:left w:val="nil"/>
          <w:bottom w:val="nil"/>
          <w:right w:val="nil"/>
          <w:between w:val="nil"/>
        </w:pBdr>
        <w:spacing w:line="276" w:lineRule="auto"/>
        <w:ind w:left="810"/>
        <w:rPr>
          <w:rFonts w:eastAsia="Times New Roman"/>
          <w:color w:val="000000"/>
        </w:rPr>
      </w:pPr>
    </w:p>
    <w:p w14:paraId="60B983B7" w14:textId="77777777" w:rsidR="000506BE" w:rsidRDefault="00C32803">
      <w:pPr>
        <w:pBdr>
          <w:top w:val="nil"/>
          <w:left w:val="nil"/>
          <w:bottom w:val="nil"/>
          <w:right w:val="nil"/>
          <w:between w:val="nil"/>
        </w:pBdr>
        <w:spacing w:line="276" w:lineRule="auto"/>
        <w:ind w:left="810"/>
        <w:rPr>
          <w:rFonts w:eastAsia="Times New Roman"/>
          <w:color w:val="000000"/>
        </w:rPr>
      </w:pPr>
      <w:r>
        <w:rPr>
          <w:rFonts w:eastAsia="Times New Roman"/>
          <w:noProof/>
          <w:color w:val="000000"/>
        </w:rPr>
        <w:lastRenderedPageBreak/>
        <w:drawing>
          <wp:inline distT="0" distB="0" distL="0" distR="0" wp14:anchorId="60B984EB" wp14:editId="60B984EC">
            <wp:extent cx="8041013" cy="3409061"/>
            <wp:effectExtent l="0" t="0" r="0" b="0"/>
            <wp:docPr id="20502992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8041013" cy="3409061"/>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60B984ED" wp14:editId="60B984EE">
                <wp:simplePos x="0" y="0"/>
                <wp:positionH relativeFrom="column">
                  <wp:posOffset>4000500</wp:posOffset>
                </wp:positionH>
                <wp:positionV relativeFrom="paragraph">
                  <wp:posOffset>444500</wp:posOffset>
                </wp:positionV>
                <wp:extent cx="1115280" cy="1115280"/>
                <wp:effectExtent l="0" t="0" r="0" b="0"/>
                <wp:wrapNone/>
                <wp:docPr id="2050299287" name=""/>
                <wp:cNvGraphicFramePr/>
                <a:graphic xmlns:a="http://schemas.openxmlformats.org/drawingml/2006/main">
                  <a:graphicData uri="http://schemas.microsoft.com/office/word/2010/wordprocessingShape">
                    <wps:wsp>
                      <wps:cNvSpPr/>
                      <wps:spPr>
                        <a:xfrm>
                          <a:off x="4797360" y="3231360"/>
                          <a:ext cx="1097280" cy="1097280"/>
                        </a:xfrm>
                        <a:prstGeom prst="ellipse">
                          <a:avLst/>
                        </a:prstGeom>
                        <a:solidFill>
                          <a:srgbClr val="E71224">
                            <a:alpha val="4705"/>
                          </a:srgbClr>
                        </a:solidFill>
                        <a:ln w="18000" cap="flat" cmpd="sng">
                          <a:solidFill>
                            <a:srgbClr val="E71224"/>
                          </a:solidFill>
                          <a:prstDash val="solid"/>
                          <a:round/>
                          <a:headEnd type="none" w="sm" len="sm"/>
                          <a:tailEnd type="none" w="sm" len="sm"/>
                        </a:ln>
                      </wps:spPr>
                      <wps:txbx>
                        <w:txbxContent>
                          <w:p w14:paraId="60B984FB" w14:textId="77777777" w:rsidR="000506BE" w:rsidRDefault="000506B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4000500</wp:posOffset>
                </wp:positionH>
                <wp:positionV relativeFrom="paragraph">
                  <wp:posOffset>444500</wp:posOffset>
                </wp:positionV>
                <wp:extent cx="1115280" cy="1115280"/>
                <wp:effectExtent b="0" l="0" r="0" t="0"/>
                <wp:wrapNone/>
                <wp:docPr id="2050299287"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115280" cy="1115280"/>
                        </a:xfrm>
                        <a:prstGeom prst="rect"/>
                        <a:ln/>
                      </pic:spPr>
                    </pic:pic>
                  </a:graphicData>
                </a:graphic>
              </wp:anchor>
            </w:drawing>
          </mc:Fallback>
        </mc:AlternateContent>
      </w:r>
    </w:p>
    <w:p w14:paraId="60B983B8" w14:textId="77777777" w:rsidR="000506BE" w:rsidRDefault="000506BE">
      <w:pPr>
        <w:pBdr>
          <w:top w:val="nil"/>
          <w:left w:val="nil"/>
          <w:bottom w:val="nil"/>
          <w:right w:val="nil"/>
          <w:between w:val="nil"/>
        </w:pBdr>
        <w:spacing w:line="276" w:lineRule="auto"/>
        <w:ind w:left="810"/>
        <w:rPr>
          <w:rFonts w:eastAsia="Times New Roman"/>
          <w:color w:val="000000"/>
        </w:rPr>
      </w:pPr>
    </w:p>
    <w:p w14:paraId="60B983B9" w14:textId="77777777" w:rsidR="000506BE" w:rsidRDefault="000506BE">
      <w:pPr>
        <w:spacing w:line="276" w:lineRule="auto"/>
      </w:pPr>
    </w:p>
    <w:p w14:paraId="60B983BA" w14:textId="77777777" w:rsidR="000506BE" w:rsidRDefault="00C32803">
      <w:pPr>
        <w:widowControl/>
        <w:spacing w:after="200" w:line="276" w:lineRule="auto"/>
        <w:rPr>
          <w:b/>
          <w:u w:val="single"/>
        </w:rPr>
      </w:pPr>
      <w:r>
        <w:br w:type="page"/>
      </w:r>
    </w:p>
    <w:p w14:paraId="60B983BB" w14:textId="77777777" w:rsidR="000506BE" w:rsidRDefault="00C32803">
      <w:pPr>
        <w:spacing w:before="280" w:after="280"/>
        <w:rPr>
          <w:b/>
          <w:u w:val="single"/>
        </w:rPr>
      </w:pPr>
      <w:r>
        <w:rPr>
          <w:b/>
          <w:u w:val="single"/>
        </w:rPr>
        <w:lastRenderedPageBreak/>
        <w:t xml:space="preserve">Underpinning knowledge and Skills </w:t>
      </w:r>
    </w:p>
    <w:p w14:paraId="60B983BC" w14:textId="77777777" w:rsidR="000506BE" w:rsidRDefault="00C32803">
      <w:pPr>
        <w:spacing w:before="280"/>
        <w:ind w:left="622"/>
        <w:rPr>
          <w:b/>
        </w:rPr>
      </w:pPr>
      <w:r>
        <w:rPr>
          <w:b/>
        </w:rPr>
        <w:t>Knowledge of:</w:t>
      </w:r>
    </w:p>
    <w:p w14:paraId="60B983BD" w14:textId="77777777" w:rsidR="000506BE" w:rsidRDefault="00C32803">
      <w:pPr>
        <w:ind w:left="622"/>
      </w:pPr>
      <w:r>
        <w:t>• Tools used to collect data in an energy assessment of a building or system</w:t>
      </w:r>
    </w:p>
    <w:p w14:paraId="60B983BE" w14:textId="77777777" w:rsidR="000506BE" w:rsidRDefault="00C32803">
      <w:pPr>
        <w:ind w:left="622"/>
      </w:pPr>
      <w:r>
        <w:t>• Monitoring systems appropriate for building or system size and function</w:t>
      </w:r>
    </w:p>
    <w:p w14:paraId="60B983BF" w14:textId="77777777" w:rsidR="000506BE" w:rsidRDefault="00C32803">
      <w:pPr>
        <w:ind w:left="622"/>
      </w:pPr>
      <w:r>
        <w:t xml:space="preserve">• Power, </w:t>
      </w:r>
      <w:proofErr w:type="gramStart"/>
      <w:r>
        <w:t>energy</w:t>
      </w:r>
      <w:proofErr w:type="gramEnd"/>
      <w:r>
        <w:t xml:space="preserve"> and the difference</w:t>
      </w:r>
    </w:p>
    <w:p w14:paraId="60B983C0" w14:textId="77777777" w:rsidR="000506BE" w:rsidRDefault="00C32803">
      <w:pPr>
        <w:ind w:left="622"/>
      </w:pPr>
      <w:r>
        <w:t>• Relevant data requi</w:t>
      </w:r>
      <w:r>
        <w:t>red to model a baseline building</w:t>
      </w:r>
    </w:p>
    <w:p w14:paraId="60B983C1" w14:textId="77777777" w:rsidR="000506BE" w:rsidRDefault="00C32803">
      <w:pPr>
        <w:ind w:left="622"/>
      </w:pPr>
      <w:r>
        <w:t>• Data analysis to determine a baseline and appropriate efficiency upgrades</w:t>
      </w:r>
    </w:p>
    <w:p w14:paraId="60B983C2" w14:textId="77777777" w:rsidR="000506BE" w:rsidRDefault="00C32803">
      <w:pPr>
        <w:ind w:left="622"/>
      </w:pPr>
      <w:r>
        <w:t>• Efficiency ratings for mechanical systems, where to find them</w:t>
      </w:r>
    </w:p>
    <w:p w14:paraId="60B983C3" w14:textId="77777777" w:rsidR="000506BE" w:rsidRDefault="00C32803">
      <w:pPr>
        <w:ind w:left="622"/>
      </w:pPr>
      <w:r>
        <w:t>• Nameplate information, and how to calculate energy consumption from the nameplate</w:t>
      </w:r>
      <w:r>
        <w:t xml:space="preserve"> </w:t>
      </w:r>
    </w:p>
    <w:p w14:paraId="60B983C4" w14:textId="77777777" w:rsidR="000506BE" w:rsidRDefault="00C32803">
      <w:pPr>
        <w:ind w:left="622"/>
      </w:pPr>
      <w:r>
        <w:t xml:space="preserve">• Schedules for building or system use (used to calculate energy from nameplate information) </w:t>
      </w:r>
    </w:p>
    <w:p w14:paraId="60B983C5" w14:textId="77777777" w:rsidR="000506BE" w:rsidRDefault="00C32803">
      <w:pPr>
        <w:ind w:left="622"/>
      </w:pPr>
      <w:r>
        <w:t xml:space="preserve">• </w:t>
      </w:r>
      <w:proofErr w:type="spellStart"/>
      <w:r>
        <w:t>RETScreen</w:t>
      </w:r>
      <w:proofErr w:type="spellEnd"/>
      <w:r>
        <w:t xml:space="preserve"> Expert software use for modeling a building and analyzing base model and recommended upgrade results</w:t>
      </w:r>
    </w:p>
    <w:p w14:paraId="60B983C6" w14:textId="77777777" w:rsidR="000506BE" w:rsidRDefault="00C32803">
      <w:pPr>
        <w:ind w:left="622"/>
      </w:pPr>
      <w:r>
        <w:t xml:space="preserve">• Technical report writing and presentation of </w:t>
      </w:r>
      <w:r>
        <w:t xml:space="preserve">findings, including baseline consumption and recommended upgrades, resulting </w:t>
      </w:r>
    </w:p>
    <w:p w14:paraId="60B983C7" w14:textId="77777777" w:rsidR="000506BE" w:rsidRDefault="00C32803">
      <w:pPr>
        <w:ind w:left="622"/>
      </w:pPr>
      <w:r>
        <w:t xml:space="preserve">   efficiency impact and related cost savings</w:t>
      </w:r>
    </w:p>
    <w:p w14:paraId="60B983C8" w14:textId="77777777" w:rsidR="000506BE" w:rsidRDefault="000506BE">
      <w:pPr>
        <w:spacing w:after="280"/>
        <w:rPr>
          <w:b/>
          <w:u w:val="single"/>
        </w:rPr>
      </w:pPr>
    </w:p>
    <w:p w14:paraId="60B983C9" w14:textId="77777777" w:rsidR="000506BE" w:rsidRDefault="00C32803">
      <w:pPr>
        <w:spacing w:before="280" w:after="280"/>
        <w:rPr>
          <w:b/>
          <w:u w:val="single"/>
        </w:rPr>
      </w:pPr>
      <w:r>
        <w:rPr>
          <w:b/>
          <w:u w:val="single"/>
        </w:rPr>
        <w:t xml:space="preserve">Skills </w:t>
      </w:r>
    </w:p>
    <w:p w14:paraId="60B983CA" w14:textId="77777777" w:rsidR="000506BE" w:rsidRDefault="00C32803">
      <w:pPr>
        <w:spacing w:before="280" w:after="280"/>
      </w:pPr>
      <w:r>
        <w:t>The ability to:</w:t>
      </w:r>
    </w:p>
    <w:p w14:paraId="60B983CB" w14:textId="77777777" w:rsidR="000506BE" w:rsidRDefault="00C32803">
      <w:pPr>
        <w:spacing w:before="280"/>
        <w:ind w:left="622"/>
      </w:pPr>
      <w:r>
        <w:t>• Assess a building or system’s energy consumption using tools and software to create a baseline.</w:t>
      </w:r>
    </w:p>
    <w:p w14:paraId="60B983CC" w14:textId="77777777" w:rsidR="000506BE" w:rsidRDefault="00C32803">
      <w:pPr>
        <w:ind w:left="622"/>
      </w:pPr>
      <w:r>
        <w:t>• Recomme</w:t>
      </w:r>
      <w:r>
        <w:t>nd efficiency upgrades for building components or systems.</w:t>
      </w:r>
    </w:p>
    <w:p w14:paraId="60B983CD" w14:textId="77777777" w:rsidR="000506BE" w:rsidRDefault="00C32803">
      <w:pPr>
        <w:ind w:left="622"/>
      </w:pPr>
      <w:r>
        <w:t>• Provide recommendations based on energy efficiency, cost savings and payback of capital costs over time.</w:t>
      </w:r>
    </w:p>
    <w:p w14:paraId="60B983CE" w14:textId="77777777" w:rsidR="000506BE" w:rsidRDefault="00C32803">
      <w:pPr>
        <w:ind w:left="622"/>
      </w:pPr>
      <w:r>
        <w:t xml:space="preserve">• Create a report and communicate findings to the building owner, facility </w:t>
      </w:r>
      <w:proofErr w:type="gramStart"/>
      <w:r>
        <w:t>manager,  syste</w:t>
      </w:r>
      <w:r>
        <w:t>m</w:t>
      </w:r>
      <w:proofErr w:type="gramEnd"/>
      <w:r>
        <w:t xml:space="preserve"> owner, and operations and </w:t>
      </w:r>
    </w:p>
    <w:p w14:paraId="60B983CF" w14:textId="77777777" w:rsidR="000506BE" w:rsidRDefault="00C32803">
      <w:r>
        <w:t xml:space="preserve">             maintenance staff.</w:t>
      </w:r>
    </w:p>
    <w:p w14:paraId="60B983D0" w14:textId="77777777" w:rsidR="000506BE" w:rsidRDefault="000506BE"/>
    <w:p w14:paraId="60B983D1" w14:textId="77777777" w:rsidR="000506BE" w:rsidRDefault="000506BE">
      <w:pPr>
        <w:pBdr>
          <w:top w:val="nil"/>
          <w:left w:val="nil"/>
          <w:bottom w:val="nil"/>
          <w:right w:val="nil"/>
          <w:between w:val="nil"/>
        </w:pBdr>
        <w:spacing w:line="276" w:lineRule="auto"/>
        <w:ind w:left="810"/>
        <w:rPr>
          <w:rFonts w:eastAsia="Times New Roman"/>
          <w:color w:val="000000"/>
        </w:rPr>
      </w:pPr>
    </w:p>
    <w:p w14:paraId="60B983D2" w14:textId="77777777" w:rsidR="000506BE" w:rsidRDefault="000506BE">
      <w:pPr>
        <w:pBdr>
          <w:top w:val="nil"/>
          <w:left w:val="nil"/>
          <w:bottom w:val="nil"/>
          <w:right w:val="nil"/>
          <w:between w:val="nil"/>
        </w:pBdr>
        <w:spacing w:line="276" w:lineRule="auto"/>
        <w:ind w:left="810"/>
        <w:rPr>
          <w:rFonts w:eastAsia="Times New Roman"/>
          <w:color w:val="000000"/>
        </w:rPr>
      </w:pPr>
    </w:p>
    <w:p w14:paraId="60B983D3" w14:textId="77777777" w:rsidR="000506BE" w:rsidRDefault="000506BE">
      <w:pPr>
        <w:pBdr>
          <w:top w:val="nil"/>
          <w:left w:val="nil"/>
          <w:bottom w:val="nil"/>
          <w:right w:val="nil"/>
          <w:between w:val="nil"/>
        </w:pBdr>
        <w:spacing w:line="276" w:lineRule="auto"/>
        <w:ind w:left="810"/>
      </w:pPr>
    </w:p>
    <w:p w14:paraId="60B983D4" w14:textId="77777777" w:rsidR="000506BE" w:rsidRDefault="000506BE">
      <w:pPr>
        <w:pBdr>
          <w:top w:val="nil"/>
          <w:left w:val="nil"/>
          <w:bottom w:val="nil"/>
          <w:right w:val="nil"/>
          <w:between w:val="nil"/>
        </w:pBdr>
        <w:spacing w:line="276" w:lineRule="auto"/>
        <w:ind w:left="810"/>
      </w:pPr>
    </w:p>
    <w:p w14:paraId="60B983D5" w14:textId="77777777" w:rsidR="000506BE" w:rsidRDefault="00C32803">
      <w:pPr>
        <w:numPr>
          <w:ilvl w:val="1"/>
          <w:numId w:val="4"/>
        </w:numPr>
        <w:pBdr>
          <w:top w:val="nil"/>
          <w:left w:val="nil"/>
          <w:bottom w:val="nil"/>
          <w:right w:val="nil"/>
          <w:between w:val="nil"/>
        </w:pBdr>
        <w:rPr>
          <w:rFonts w:eastAsia="Times New Roman"/>
          <w:b/>
          <w:color w:val="C00000"/>
        </w:rPr>
      </w:pPr>
      <w:r>
        <w:rPr>
          <w:rFonts w:eastAsia="Times New Roman"/>
          <w:b/>
          <w:color w:val="C00000"/>
        </w:rPr>
        <w:lastRenderedPageBreak/>
        <w:t>DELIVERY SCHEDULE</w:t>
      </w:r>
    </w:p>
    <w:p w14:paraId="60B983D6" w14:textId="77777777" w:rsidR="000506BE" w:rsidRDefault="000506BE">
      <w:pPr>
        <w:rPr>
          <w:b/>
          <w:color w:val="F79646"/>
        </w:rPr>
      </w:pPr>
    </w:p>
    <w:tbl>
      <w:tblPr>
        <w:tblStyle w:val="a"/>
        <w:tblW w:w="1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2502"/>
        <w:gridCol w:w="2790"/>
        <w:gridCol w:w="2790"/>
        <w:gridCol w:w="3090"/>
        <w:gridCol w:w="1425"/>
      </w:tblGrid>
      <w:tr w:rsidR="000506BE" w14:paraId="60B983E4" w14:textId="77777777">
        <w:trPr>
          <w:trHeight w:val="759"/>
          <w:tblHeader/>
        </w:trPr>
        <w:tc>
          <w:tcPr>
            <w:tcW w:w="1525" w:type="dxa"/>
            <w:tcBorders>
              <w:top w:val="single" w:sz="4" w:space="0" w:color="000000"/>
              <w:left w:val="single" w:sz="4" w:space="0" w:color="000000"/>
              <w:bottom w:val="single" w:sz="4" w:space="0" w:color="000000"/>
              <w:right w:val="single" w:sz="4" w:space="0" w:color="000000"/>
            </w:tcBorders>
            <w:shd w:val="clear" w:color="auto" w:fill="F2F2F2"/>
          </w:tcPr>
          <w:p w14:paraId="60B983D7" w14:textId="77777777" w:rsidR="000506BE" w:rsidRDefault="000506BE">
            <w:pPr>
              <w:widowControl/>
              <w:spacing w:after="160" w:line="259" w:lineRule="auto"/>
              <w:rPr>
                <w:b/>
              </w:rPr>
            </w:pPr>
          </w:p>
          <w:p w14:paraId="60B983D8" w14:textId="77777777" w:rsidR="000506BE" w:rsidRDefault="00C32803">
            <w:pPr>
              <w:widowControl/>
              <w:spacing w:after="160" w:line="259" w:lineRule="auto"/>
              <w:rPr>
                <w:b/>
              </w:rPr>
            </w:pPr>
            <w:r>
              <w:rPr>
                <w:b/>
              </w:rPr>
              <w:t xml:space="preserve">Date </w:t>
            </w:r>
          </w:p>
          <w:p w14:paraId="60B983D9" w14:textId="77777777" w:rsidR="000506BE" w:rsidRDefault="000506BE">
            <w:pPr>
              <w:widowControl/>
              <w:spacing w:after="160" w:line="259" w:lineRule="auto"/>
              <w:rPr>
                <w:b/>
              </w:rPr>
            </w:pPr>
          </w:p>
        </w:tc>
        <w:tc>
          <w:tcPr>
            <w:tcW w:w="2502" w:type="dxa"/>
            <w:tcBorders>
              <w:top w:val="single" w:sz="4" w:space="0" w:color="000000"/>
              <w:left w:val="single" w:sz="4" w:space="0" w:color="000000"/>
              <w:bottom w:val="single" w:sz="4" w:space="0" w:color="000000"/>
              <w:right w:val="single" w:sz="4" w:space="0" w:color="000000"/>
            </w:tcBorders>
            <w:shd w:val="clear" w:color="auto" w:fill="F2F2F2"/>
          </w:tcPr>
          <w:p w14:paraId="60B983DA" w14:textId="77777777" w:rsidR="000506BE" w:rsidRDefault="000506BE">
            <w:pPr>
              <w:widowControl/>
              <w:spacing w:after="160" w:line="259" w:lineRule="auto"/>
              <w:rPr>
                <w:b/>
              </w:rPr>
            </w:pPr>
          </w:p>
          <w:p w14:paraId="60B983DB" w14:textId="77777777" w:rsidR="000506BE" w:rsidRDefault="00C32803">
            <w:pPr>
              <w:widowControl/>
              <w:spacing w:after="160" w:line="259" w:lineRule="auto"/>
              <w:rPr>
                <w:b/>
              </w:rPr>
            </w:pPr>
            <w:r>
              <w:rPr>
                <w:b/>
              </w:rPr>
              <w:t>Element of Competency</w:t>
            </w:r>
          </w:p>
        </w:tc>
        <w:tc>
          <w:tcPr>
            <w:tcW w:w="2790" w:type="dxa"/>
            <w:tcBorders>
              <w:top w:val="single" w:sz="4" w:space="0" w:color="000000"/>
              <w:left w:val="single" w:sz="4" w:space="0" w:color="000000"/>
              <w:bottom w:val="single" w:sz="4" w:space="0" w:color="000000"/>
              <w:right w:val="single" w:sz="4" w:space="0" w:color="000000"/>
            </w:tcBorders>
            <w:shd w:val="clear" w:color="auto" w:fill="F2F2F2"/>
          </w:tcPr>
          <w:p w14:paraId="60B983DC" w14:textId="77777777" w:rsidR="000506BE" w:rsidRDefault="000506BE">
            <w:pPr>
              <w:widowControl/>
              <w:spacing w:after="160" w:line="259" w:lineRule="auto"/>
              <w:rPr>
                <w:b/>
              </w:rPr>
            </w:pPr>
          </w:p>
          <w:p w14:paraId="60B983DD" w14:textId="77777777" w:rsidR="000506BE" w:rsidRDefault="00C32803">
            <w:pPr>
              <w:rPr>
                <w:b/>
              </w:rPr>
            </w:pPr>
            <w:r>
              <w:rPr>
                <w:b/>
              </w:rPr>
              <w:t>Description</w:t>
            </w:r>
          </w:p>
        </w:tc>
        <w:tc>
          <w:tcPr>
            <w:tcW w:w="2790" w:type="dxa"/>
            <w:tcBorders>
              <w:top w:val="single" w:sz="4" w:space="0" w:color="000000"/>
              <w:left w:val="single" w:sz="4" w:space="0" w:color="000000"/>
              <w:bottom w:val="single" w:sz="4" w:space="0" w:color="000000"/>
              <w:right w:val="single" w:sz="4" w:space="0" w:color="000000"/>
            </w:tcBorders>
            <w:shd w:val="clear" w:color="auto" w:fill="F2F2F2"/>
          </w:tcPr>
          <w:p w14:paraId="60B983DE" w14:textId="77777777" w:rsidR="000506BE" w:rsidRDefault="000506BE">
            <w:pPr>
              <w:widowControl/>
              <w:spacing w:after="160" w:line="259" w:lineRule="auto"/>
              <w:rPr>
                <w:b/>
              </w:rPr>
            </w:pPr>
          </w:p>
          <w:p w14:paraId="60B983DF" w14:textId="77777777" w:rsidR="000506BE" w:rsidRDefault="00C32803">
            <w:pPr>
              <w:widowControl/>
              <w:spacing w:after="160" w:line="259" w:lineRule="auto"/>
              <w:rPr>
                <w:b/>
              </w:rPr>
            </w:pPr>
            <w:r>
              <w:rPr>
                <w:b/>
              </w:rPr>
              <w:t xml:space="preserve"> Instructional strategies</w:t>
            </w:r>
          </w:p>
        </w:tc>
        <w:tc>
          <w:tcPr>
            <w:tcW w:w="3090" w:type="dxa"/>
            <w:tcBorders>
              <w:top w:val="single" w:sz="4" w:space="0" w:color="000000"/>
              <w:left w:val="single" w:sz="4" w:space="0" w:color="000000"/>
              <w:bottom w:val="single" w:sz="4" w:space="0" w:color="000000"/>
              <w:right w:val="single" w:sz="4" w:space="0" w:color="000000"/>
            </w:tcBorders>
            <w:shd w:val="clear" w:color="auto" w:fill="F2F2F2"/>
          </w:tcPr>
          <w:p w14:paraId="60B983E0" w14:textId="77777777" w:rsidR="000506BE" w:rsidRDefault="000506BE">
            <w:pPr>
              <w:widowControl/>
              <w:spacing w:after="160" w:line="259" w:lineRule="auto"/>
              <w:rPr>
                <w:b/>
              </w:rPr>
            </w:pPr>
          </w:p>
          <w:p w14:paraId="60B983E1" w14:textId="77777777" w:rsidR="000506BE" w:rsidRDefault="00C32803">
            <w:pPr>
              <w:widowControl/>
              <w:spacing w:after="160" w:line="259" w:lineRule="auto"/>
              <w:rPr>
                <w:b/>
              </w:rPr>
            </w:pPr>
            <w:r>
              <w:rPr>
                <w:b/>
              </w:rPr>
              <w:t>Readings, Assignments and Due Dates</w:t>
            </w:r>
          </w:p>
        </w:tc>
        <w:tc>
          <w:tcPr>
            <w:tcW w:w="1425" w:type="dxa"/>
            <w:tcBorders>
              <w:top w:val="single" w:sz="4" w:space="0" w:color="000000"/>
              <w:left w:val="single" w:sz="4" w:space="0" w:color="000000"/>
              <w:bottom w:val="single" w:sz="4" w:space="0" w:color="000000"/>
              <w:right w:val="single" w:sz="4" w:space="0" w:color="000000"/>
            </w:tcBorders>
            <w:shd w:val="clear" w:color="auto" w:fill="F2F2F2"/>
          </w:tcPr>
          <w:p w14:paraId="60B983E2" w14:textId="77777777" w:rsidR="000506BE" w:rsidRDefault="000506BE">
            <w:pPr>
              <w:widowControl/>
              <w:spacing w:after="160" w:line="259" w:lineRule="auto"/>
              <w:rPr>
                <w:b/>
              </w:rPr>
            </w:pPr>
          </w:p>
          <w:p w14:paraId="60B983E3" w14:textId="77777777" w:rsidR="000506BE" w:rsidRDefault="00C32803">
            <w:pPr>
              <w:widowControl/>
              <w:spacing w:after="160" w:line="259" w:lineRule="auto"/>
            </w:pPr>
            <w:r>
              <w:rPr>
                <w:b/>
              </w:rPr>
              <w:t>Resources</w:t>
            </w:r>
          </w:p>
        </w:tc>
      </w:tr>
      <w:tr w:rsidR="000506BE" w14:paraId="60B98414" w14:textId="77777777">
        <w:trPr>
          <w:trHeight w:val="1223"/>
        </w:trPr>
        <w:tc>
          <w:tcPr>
            <w:tcW w:w="1525" w:type="dxa"/>
            <w:tcBorders>
              <w:top w:val="single" w:sz="4" w:space="0" w:color="000000"/>
              <w:left w:val="single" w:sz="4" w:space="0" w:color="000000"/>
              <w:bottom w:val="single" w:sz="4" w:space="0" w:color="000000"/>
              <w:right w:val="single" w:sz="4" w:space="0" w:color="000000"/>
            </w:tcBorders>
          </w:tcPr>
          <w:p w14:paraId="60B983E5" w14:textId="77777777" w:rsidR="000506BE" w:rsidRDefault="000506BE">
            <w:pPr>
              <w:widowControl/>
              <w:spacing w:after="160" w:line="259" w:lineRule="auto"/>
            </w:pPr>
          </w:p>
          <w:p w14:paraId="60B983E6" w14:textId="77777777" w:rsidR="000506BE" w:rsidRDefault="00C32803">
            <w:pPr>
              <w:widowControl/>
              <w:spacing w:after="160" w:line="259" w:lineRule="auto"/>
              <w:rPr>
                <w:b/>
              </w:rPr>
            </w:pPr>
            <w:r>
              <w:rPr>
                <w:b/>
              </w:rPr>
              <w:t xml:space="preserve">Week 1 </w:t>
            </w:r>
          </w:p>
          <w:p w14:paraId="60B983E7" w14:textId="77777777" w:rsidR="000506BE" w:rsidRDefault="00C32803">
            <w:pPr>
              <w:widowControl/>
              <w:spacing w:after="160" w:line="259" w:lineRule="auto"/>
              <w:rPr>
                <w:b/>
              </w:rPr>
            </w:pPr>
            <w:r>
              <w:rPr>
                <w:b/>
              </w:rPr>
              <w:t>Tuesday</w:t>
            </w:r>
          </w:p>
          <w:p w14:paraId="60B983E8" w14:textId="77777777" w:rsidR="000506BE" w:rsidRDefault="00C32803">
            <w:pPr>
              <w:widowControl/>
              <w:spacing w:after="160" w:line="259" w:lineRule="auto"/>
              <w:rPr>
                <w:b/>
              </w:rPr>
            </w:pPr>
            <w:r>
              <w:rPr>
                <w:b/>
              </w:rPr>
              <w:t>08:10-10:10</w:t>
            </w:r>
          </w:p>
          <w:p w14:paraId="60B983E9" w14:textId="77777777" w:rsidR="000506BE" w:rsidRDefault="00C32803">
            <w:pPr>
              <w:widowControl/>
              <w:spacing w:after="160" w:line="259" w:lineRule="auto"/>
              <w:rPr>
                <w:b/>
              </w:rPr>
            </w:pPr>
            <w:r>
              <w:rPr>
                <w:b/>
              </w:rPr>
              <w:t>Thursday</w:t>
            </w:r>
          </w:p>
          <w:p w14:paraId="60B983EA" w14:textId="77777777" w:rsidR="000506BE" w:rsidRDefault="00C32803">
            <w:pPr>
              <w:widowControl/>
              <w:spacing w:after="160" w:line="259" w:lineRule="auto"/>
              <w:rPr>
                <w:b/>
              </w:rPr>
            </w:pPr>
            <w:r>
              <w:rPr>
                <w:b/>
              </w:rPr>
              <w:t>08:10-10:10</w:t>
            </w:r>
          </w:p>
          <w:p w14:paraId="60B983EB" w14:textId="77777777" w:rsidR="000506BE" w:rsidRDefault="000506BE">
            <w:pPr>
              <w:widowControl/>
              <w:spacing w:after="200" w:line="276" w:lineRule="auto"/>
              <w:rPr>
                <w:b/>
              </w:rPr>
            </w:pPr>
          </w:p>
        </w:tc>
        <w:tc>
          <w:tcPr>
            <w:tcW w:w="2502" w:type="dxa"/>
            <w:tcBorders>
              <w:top w:val="single" w:sz="4" w:space="0" w:color="000000"/>
              <w:left w:val="single" w:sz="4" w:space="0" w:color="000000"/>
              <w:bottom w:val="single" w:sz="4" w:space="0" w:color="000000"/>
              <w:right w:val="single" w:sz="4" w:space="0" w:color="000000"/>
            </w:tcBorders>
          </w:tcPr>
          <w:p w14:paraId="60B983EC" w14:textId="77777777" w:rsidR="000506BE" w:rsidRDefault="000506BE">
            <w:pPr>
              <w:rPr>
                <w:b/>
              </w:rPr>
            </w:pPr>
          </w:p>
          <w:p w14:paraId="60B983ED" w14:textId="77777777" w:rsidR="000506BE" w:rsidRDefault="00C32803">
            <w:r>
              <w:t xml:space="preserve">Module 1: </w:t>
            </w:r>
          </w:p>
          <w:p w14:paraId="60B983EE" w14:textId="77777777" w:rsidR="000506BE" w:rsidRDefault="00C32803">
            <w:r>
              <w:t>Introduction to Data Collection</w:t>
            </w:r>
          </w:p>
          <w:p w14:paraId="60B983EF" w14:textId="77777777" w:rsidR="000506BE" w:rsidRDefault="00C32803">
            <w:pPr>
              <w:numPr>
                <w:ilvl w:val="0"/>
                <w:numId w:val="6"/>
              </w:numPr>
            </w:pPr>
            <w:r>
              <w:t>Course deliverables overview</w:t>
            </w:r>
          </w:p>
          <w:p w14:paraId="60B983F0" w14:textId="77777777" w:rsidR="000506BE" w:rsidRDefault="00C32803">
            <w:pPr>
              <w:numPr>
                <w:ilvl w:val="0"/>
                <w:numId w:val="6"/>
              </w:numPr>
            </w:pPr>
            <w:r>
              <w:t>Mark distribution overview</w:t>
            </w:r>
          </w:p>
          <w:p w14:paraId="60B983F1" w14:textId="77777777" w:rsidR="000506BE" w:rsidRDefault="00C32803">
            <w:pPr>
              <w:numPr>
                <w:ilvl w:val="0"/>
                <w:numId w:val="6"/>
              </w:numPr>
            </w:pPr>
            <w:r>
              <w:t>Task 1</w:t>
            </w:r>
          </w:p>
          <w:p w14:paraId="60B983F2" w14:textId="77777777" w:rsidR="000506BE" w:rsidRDefault="000506BE">
            <w:pPr>
              <w:widowControl/>
              <w:spacing w:after="160" w:line="259" w:lineRule="auto"/>
              <w:rPr>
                <w:b/>
              </w:rPr>
            </w:pPr>
          </w:p>
        </w:tc>
        <w:tc>
          <w:tcPr>
            <w:tcW w:w="2790" w:type="dxa"/>
            <w:tcBorders>
              <w:top w:val="single" w:sz="4" w:space="0" w:color="000000"/>
              <w:left w:val="single" w:sz="4" w:space="0" w:color="000000"/>
              <w:bottom w:val="single" w:sz="4" w:space="0" w:color="000000"/>
              <w:right w:val="single" w:sz="4" w:space="0" w:color="000000"/>
            </w:tcBorders>
          </w:tcPr>
          <w:p w14:paraId="60B983F3" w14:textId="77777777" w:rsidR="000506BE" w:rsidRDefault="00C32803">
            <w:pPr>
              <w:widowControl/>
              <w:spacing w:after="160" w:line="259" w:lineRule="auto"/>
            </w:pPr>
            <w:r>
              <w:t>-Introduction/ Orientation</w:t>
            </w:r>
          </w:p>
          <w:p w14:paraId="60B983F4" w14:textId="77777777" w:rsidR="000506BE" w:rsidRDefault="00C32803">
            <w:pPr>
              <w:widowControl/>
              <w:spacing w:after="160" w:line="259" w:lineRule="auto"/>
            </w:pPr>
            <w:r>
              <w:t>-Housekeeping (rules &amp; expectations)</w:t>
            </w:r>
          </w:p>
          <w:p w14:paraId="60B983F5" w14:textId="77777777" w:rsidR="000506BE" w:rsidRDefault="00C32803">
            <w:pPr>
              <w:widowControl/>
              <w:spacing w:after="160" w:line="259" w:lineRule="auto"/>
            </w:pPr>
            <w:r>
              <w:t>-Course Outline review</w:t>
            </w:r>
          </w:p>
          <w:p w14:paraId="60B983F6" w14:textId="77777777" w:rsidR="000506BE" w:rsidRDefault="00C32803">
            <w:pPr>
              <w:widowControl/>
              <w:spacing w:after="160" w:line="259" w:lineRule="auto"/>
            </w:pPr>
            <w:r>
              <w:t>-Using Google meet and classroom</w:t>
            </w:r>
          </w:p>
          <w:p w14:paraId="60B983F7" w14:textId="77777777" w:rsidR="000506BE" w:rsidRDefault="00C32803">
            <w:pPr>
              <w:widowControl/>
              <w:spacing w:after="160" w:line="259" w:lineRule="auto"/>
            </w:pPr>
            <w:r>
              <w:t xml:space="preserve">-Begin Slide Lecture </w:t>
            </w:r>
          </w:p>
          <w:p w14:paraId="60B983F8" w14:textId="77777777" w:rsidR="000506BE" w:rsidRDefault="00C32803">
            <w:pPr>
              <w:widowControl/>
              <w:spacing w:after="160" w:line="259" w:lineRule="auto"/>
            </w:pPr>
            <w:r>
              <w:t xml:space="preserve">C-42 Feb. 10, 2023, Slide </w:t>
            </w:r>
            <w:proofErr w:type="gramStart"/>
            <w:r>
              <w:t>Lecture  C</w:t>
            </w:r>
            <w:proofErr w:type="gramEnd"/>
            <w:r>
              <w:t>-60</w:t>
            </w:r>
          </w:p>
          <w:p w14:paraId="60B983F9" w14:textId="77777777" w:rsidR="000506BE" w:rsidRDefault="000506BE"/>
        </w:tc>
        <w:tc>
          <w:tcPr>
            <w:tcW w:w="2790" w:type="dxa"/>
            <w:tcBorders>
              <w:top w:val="single" w:sz="4" w:space="0" w:color="000000"/>
              <w:left w:val="single" w:sz="4" w:space="0" w:color="000000"/>
              <w:bottom w:val="single" w:sz="4" w:space="0" w:color="000000"/>
              <w:right w:val="single" w:sz="4" w:space="0" w:color="000000"/>
            </w:tcBorders>
          </w:tcPr>
          <w:p w14:paraId="60B983FA" w14:textId="77777777" w:rsidR="000506BE" w:rsidRDefault="00C32803">
            <w:pPr>
              <w:widowControl/>
              <w:spacing w:after="160" w:line="259" w:lineRule="auto"/>
            </w:pPr>
            <w:r>
              <w:t>-Discussion</w:t>
            </w:r>
          </w:p>
          <w:p w14:paraId="60B983FB" w14:textId="77777777" w:rsidR="000506BE" w:rsidRDefault="00C32803">
            <w:pPr>
              <w:widowControl/>
              <w:spacing w:after="160" w:line="259" w:lineRule="auto"/>
            </w:pPr>
            <w:r>
              <w:t>- PowerPoint Lecture</w:t>
            </w:r>
          </w:p>
          <w:p w14:paraId="60B983FC" w14:textId="77777777" w:rsidR="000506BE" w:rsidRDefault="00C32803">
            <w:pPr>
              <w:widowControl/>
              <w:spacing w:after="160" w:line="259" w:lineRule="auto"/>
            </w:pPr>
            <w:r>
              <w:t>- Videos</w:t>
            </w:r>
          </w:p>
          <w:p w14:paraId="60B983FD" w14:textId="77777777" w:rsidR="000506BE" w:rsidRDefault="00C32803">
            <w:pPr>
              <w:widowControl/>
              <w:spacing w:after="160" w:line="259" w:lineRule="auto"/>
            </w:pPr>
            <w:r>
              <w:t>- Exercise 1</w:t>
            </w:r>
          </w:p>
          <w:p w14:paraId="60B983FE" w14:textId="77777777" w:rsidR="000506BE" w:rsidRDefault="00C32803">
            <w:r>
              <w:t>Class discussion, identify sources of emissions and sequestration systems.</w:t>
            </w:r>
          </w:p>
          <w:p w14:paraId="60B983FF" w14:textId="77777777" w:rsidR="000506BE" w:rsidRDefault="000506BE">
            <w:pPr>
              <w:widowControl/>
              <w:spacing w:after="160" w:line="259" w:lineRule="auto"/>
            </w:pPr>
          </w:p>
          <w:p w14:paraId="60B98400" w14:textId="77777777" w:rsidR="000506BE" w:rsidRDefault="00C32803">
            <w:r>
              <w:t>Review example calculations i</w:t>
            </w:r>
            <w:r>
              <w:t xml:space="preserve">n Exercise 1 </w:t>
            </w:r>
            <w:proofErr w:type="gramStart"/>
            <w:r>
              <w:t>and  use</w:t>
            </w:r>
            <w:proofErr w:type="gramEnd"/>
            <w:r>
              <w:t xml:space="preserve"> the template for energy data collection in the classroom.</w:t>
            </w:r>
          </w:p>
        </w:tc>
        <w:tc>
          <w:tcPr>
            <w:tcW w:w="3090" w:type="dxa"/>
            <w:tcBorders>
              <w:top w:val="single" w:sz="4" w:space="0" w:color="000000"/>
              <w:left w:val="single" w:sz="4" w:space="0" w:color="000000"/>
              <w:bottom w:val="single" w:sz="4" w:space="0" w:color="000000"/>
              <w:right w:val="single" w:sz="4" w:space="0" w:color="000000"/>
            </w:tcBorders>
          </w:tcPr>
          <w:p w14:paraId="60B98401" w14:textId="77777777" w:rsidR="000506BE" w:rsidRDefault="000506BE">
            <w:pPr>
              <w:rPr>
                <w:b/>
              </w:rPr>
            </w:pPr>
          </w:p>
          <w:p w14:paraId="60B98402" w14:textId="77777777" w:rsidR="000506BE" w:rsidRDefault="000506BE">
            <w:pPr>
              <w:rPr>
                <w:b/>
              </w:rPr>
            </w:pPr>
          </w:p>
          <w:p w14:paraId="60B98403" w14:textId="77777777" w:rsidR="000506BE" w:rsidRDefault="00C32803">
            <w:pPr>
              <w:rPr>
                <w:b/>
              </w:rPr>
            </w:pPr>
            <w:r>
              <w:rPr>
                <w:b/>
              </w:rPr>
              <w:t>Create a list of “New Terms that I understand”.</w:t>
            </w:r>
          </w:p>
          <w:p w14:paraId="60B98404" w14:textId="77777777" w:rsidR="000506BE" w:rsidRDefault="000506BE">
            <w:pPr>
              <w:rPr>
                <w:b/>
              </w:rPr>
            </w:pPr>
          </w:p>
          <w:p w14:paraId="60B98405" w14:textId="77777777" w:rsidR="000506BE" w:rsidRDefault="00C32803">
            <w:pPr>
              <w:rPr>
                <w:b/>
              </w:rPr>
            </w:pPr>
            <w:r>
              <w:rPr>
                <w:b/>
              </w:rPr>
              <w:t>Identify at least two sources of emissions and two sources of carbon sequestration in your daily lives. Write them down in your field notebook and bring them to the next class for discussion.</w:t>
            </w:r>
          </w:p>
          <w:p w14:paraId="60B98406" w14:textId="77777777" w:rsidR="000506BE" w:rsidRDefault="000506BE">
            <w:pPr>
              <w:rPr>
                <w:b/>
              </w:rPr>
            </w:pPr>
          </w:p>
          <w:p w14:paraId="60B98407" w14:textId="77777777" w:rsidR="000506BE" w:rsidRDefault="00C32803">
            <w:r>
              <w:rPr>
                <w:b/>
              </w:rPr>
              <w:t>Exercise 1</w:t>
            </w:r>
            <w:r>
              <w:t xml:space="preserve"> Excel Template Example for homework, calculate your </w:t>
            </w:r>
            <w:r>
              <w:t>classroom energy use in kWh from P=IV, P(W)* t /1000=kWh</w:t>
            </w:r>
          </w:p>
          <w:p w14:paraId="60B98408" w14:textId="77777777" w:rsidR="000506BE" w:rsidRDefault="00C32803">
            <w:pPr>
              <w:rPr>
                <w:b/>
              </w:rPr>
            </w:pPr>
            <w:r>
              <w:rPr>
                <w:b/>
              </w:rPr>
              <w:t>Due week 3</w:t>
            </w:r>
          </w:p>
          <w:p w14:paraId="60B98409" w14:textId="77777777" w:rsidR="000506BE" w:rsidRDefault="000506BE">
            <w:pPr>
              <w:rPr>
                <w:b/>
              </w:rPr>
            </w:pPr>
          </w:p>
          <w:p w14:paraId="60B9840A" w14:textId="77777777" w:rsidR="000506BE" w:rsidRDefault="000506BE">
            <w:pPr>
              <w:rPr>
                <w:b/>
              </w:rPr>
            </w:pPr>
          </w:p>
          <w:p w14:paraId="60B9840B" w14:textId="77777777" w:rsidR="000506BE" w:rsidRDefault="000506BE">
            <w:pPr>
              <w:rPr>
                <w:b/>
              </w:rPr>
            </w:pPr>
          </w:p>
        </w:tc>
        <w:tc>
          <w:tcPr>
            <w:tcW w:w="1425" w:type="dxa"/>
            <w:tcBorders>
              <w:top w:val="single" w:sz="4" w:space="0" w:color="000000"/>
              <w:left w:val="single" w:sz="4" w:space="0" w:color="000000"/>
              <w:bottom w:val="single" w:sz="4" w:space="0" w:color="000000"/>
              <w:right w:val="single" w:sz="4" w:space="0" w:color="000000"/>
            </w:tcBorders>
          </w:tcPr>
          <w:p w14:paraId="60B9840C" w14:textId="77777777" w:rsidR="000506BE" w:rsidRDefault="00C32803">
            <w:pPr>
              <w:widowControl/>
              <w:spacing w:after="160" w:line="259" w:lineRule="auto"/>
            </w:pPr>
            <w:r>
              <w:t xml:space="preserve"> </w:t>
            </w:r>
          </w:p>
          <w:p w14:paraId="60B9840D" w14:textId="77777777" w:rsidR="000506BE" w:rsidRDefault="00C32803">
            <w:pPr>
              <w:widowControl/>
              <w:spacing w:after="160" w:line="259" w:lineRule="auto"/>
            </w:pPr>
            <w:r>
              <w:t>-Course outline</w:t>
            </w:r>
          </w:p>
          <w:p w14:paraId="60B9840E" w14:textId="77777777" w:rsidR="000506BE" w:rsidRDefault="00C32803">
            <w:pPr>
              <w:widowControl/>
              <w:spacing w:after="160" w:line="259" w:lineRule="auto"/>
            </w:pPr>
            <w:r>
              <w:t xml:space="preserve">-PowerPoint presentations </w:t>
            </w:r>
          </w:p>
          <w:p w14:paraId="60B9840F" w14:textId="77777777" w:rsidR="000506BE" w:rsidRDefault="00C32803">
            <w:pPr>
              <w:widowControl/>
              <w:spacing w:after="160" w:line="259" w:lineRule="auto"/>
            </w:pPr>
            <w:r>
              <w:t>- Handouts</w:t>
            </w:r>
          </w:p>
          <w:p w14:paraId="60B98410" w14:textId="77777777" w:rsidR="000506BE" w:rsidRDefault="00C32803">
            <w:pPr>
              <w:widowControl/>
              <w:spacing w:after="160" w:line="259" w:lineRule="auto"/>
            </w:pPr>
            <w:r>
              <w:t>- Computer</w:t>
            </w:r>
          </w:p>
          <w:p w14:paraId="60B98411" w14:textId="77777777" w:rsidR="000506BE" w:rsidRDefault="00C32803">
            <w:pPr>
              <w:widowControl/>
              <w:spacing w:after="160" w:line="259" w:lineRule="auto"/>
            </w:pPr>
            <w:r>
              <w:t>-Excel template for personal energy use collection</w:t>
            </w:r>
          </w:p>
          <w:p w14:paraId="60B98412" w14:textId="77777777" w:rsidR="000506BE" w:rsidRDefault="000506BE">
            <w:pPr>
              <w:widowControl/>
              <w:spacing w:after="160" w:line="259" w:lineRule="auto"/>
            </w:pPr>
          </w:p>
          <w:p w14:paraId="60B98413" w14:textId="77777777" w:rsidR="000506BE" w:rsidRDefault="00C32803">
            <w:pPr>
              <w:widowControl/>
              <w:spacing w:after="160" w:line="259" w:lineRule="auto"/>
            </w:pPr>
            <w:r>
              <w:t xml:space="preserve">Use a classroom that </w:t>
            </w:r>
            <w:r>
              <w:lastRenderedPageBreak/>
              <w:t xml:space="preserve">includes computers, lighting, fans, etc. </w:t>
            </w:r>
          </w:p>
        </w:tc>
      </w:tr>
      <w:tr w:rsidR="000506BE" w14:paraId="60B98426" w14:textId="77777777">
        <w:trPr>
          <w:trHeight w:val="1223"/>
        </w:trPr>
        <w:tc>
          <w:tcPr>
            <w:tcW w:w="1525" w:type="dxa"/>
            <w:tcBorders>
              <w:top w:val="single" w:sz="4" w:space="0" w:color="000000"/>
              <w:left w:val="single" w:sz="4" w:space="0" w:color="000000"/>
              <w:bottom w:val="single" w:sz="4" w:space="0" w:color="000000"/>
              <w:right w:val="single" w:sz="4" w:space="0" w:color="000000"/>
            </w:tcBorders>
          </w:tcPr>
          <w:p w14:paraId="60B98415" w14:textId="77777777" w:rsidR="000506BE" w:rsidRDefault="00C32803">
            <w:pPr>
              <w:rPr>
                <w:b/>
              </w:rPr>
            </w:pPr>
            <w:r>
              <w:rPr>
                <w:b/>
              </w:rPr>
              <w:lastRenderedPageBreak/>
              <w:t>Week 2</w:t>
            </w:r>
          </w:p>
          <w:p w14:paraId="60B98416" w14:textId="77777777" w:rsidR="000506BE" w:rsidRDefault="000506BE">
            <w:pPr>
              <w:rPr>
                <w:b/>
              </w:rPr>
            </w:pPr>
          </w:p>
        </w:tc>
        <w:tc>
          <w:tcPr>
            <w:tcW w:w="2502" w:type="dxa"/>
            <w:tcBorders>
              <w:top w:val="single" w:sz="4" w:space="0" w:color="000000"/>
              <w:left w:val="single" w:sz="4" w:space="0" w:color="000000"/>
              <w:bottom w:val="single" w:sz="4" w:space="0" w:color="000000"/>
              <w:right w:val="single" w:sz="4" w:space="0" w:color="000000"/>
            </w:tcBorders>
          </w:tcPr>
          <w:p w14:paraId="60B98417" w14:textId="77777777" w:rsidR="000506BE" w:rsidRDefault="000506BE"/>
          <w:p w14:paraId="60B98418" w14:textId="77777777" w:rsidR="000506BE" w:rsidRDefault="00C32803">
            <w:r>
              <w:t>Assessing Loads</w:t>
            </w:r>
          </w:p>
          <w:p w14:paraId="60B98419" w14:textId="77777777" w:rsidR="000506BE" w:rsidRDefault="00C32803">
            <w:r>
              <w:rPr>
                <w:b/>
              </w:rPr>
              <w:t>Task 1</w:t>
            </w:r>
          </w:p>
        </w:tc>
        <w:tc>
          <w:tcPr>
            <w:tcW w:w="2790" w:type="dxa"/>
            <w:tcBorders>
              <w:top w:val="single" w:sz="4" w:space="0" w:color="000000"/>
              <w:left w:val="single" w:sz="4" w:space="0" w:color="000000"/>
              <w:bottom w:val="single" w:sz="4" w:space="0" w:color="000000"/>
              <w:right w:val="single" w:sz="4" w:space="0" w:color="000000"/>
            </w:tcBorders>
          </w:tcPr>
          <w:p w14:paraId="60B9841A" w14:textId="77777777" w:rsidR="000506BE" w:rsidRDefault="000506BE"/>
          <w:p w14:paraId="60B9841B" w14:textId="77777777" w:rsidR="000506BE" w:rsidRDefault="00C32803">
            <w:r>
              <w:t xml:space="preserve">C-42 Feb. 10, 2023, Slide </w:t>
            </w:r>
            <w:proofErr w:type="gramStart"/>
            <w:r>
              <w:t>Lecture  C</w:t>
            </w:r>
            <w:proofErr w:type="gramEnd"/>
            <w:r>
              <w:t>-60 Wrap Up</w:t>
            </w:r>
          </w:p>
          <w:p w14:paraId="60B9841C" w14:textId="77777777" w:rsidR="000506BE" w:rsidRDefault="00C32803">
            <w:r>
              <w:t>Group Work: Calculate energy use of lighting using GE spec sheets on lighting and controls. Using the classroom schedule to calculate usage with various light models.</w:t>
            </w:r>
          </w:p>
        </w:tc>
        <w:tc>
          <w:tcPr>
            <w:tcW w:w="2790" w:type="dxa"/>
            <w:tcBorders>
              <w:top w:val="single" w:sz="4" w:space="0" w:color="000000"/>
              <w:left w:val="single" w:sz="4" w:space="0" w:color="000000"/>
              <w:bottom w:val="single" w:sz="4" w:space="0" w:color="000000"/>
              <w:right w:val="single" w:sz="4" w:space="0" w:color="000000"/>
            </w:tcBorders>
          </w:tcPr>
          <w:p w14:paraId="60B9841D" w14:textId="77777777" w:rsidR="000506BE" w:rsidRDefault="000506BE"/>
          <w:p w14:paraId="60B9841E" w14:textId="77777777" w:rsidR="000506BE" w:rsidRDefault="00C32803">
            <w:r>
              <w:t>Discuss</w:t>
            </w:r>
            <w:r>
              <w:t xml:space="preserve"> energy use and emissions observations. </w:t>
            </w:r>
          </w:p>
          <w:p w14:paraId="60B9841F" w14:textId="77777777" w:rsidR="000506BE" w:rsidRDefault="00C32803">
            <w:r>
              <w:t>What fuel stock is used to generate electricity used at the College?</w:t>
            </w:r>
          </w:p>
          <w:p w14:paraId="60B98420" w14:textId="77777777" w:rsidR="000506BE" w:rsidRDefault="00C32803">
            <w:r>
              <w:t>How efficient is the generation? (</w:t>
            </w:r>
            <w:proofErr w:type="gramStart"/>
            <w:r>
              <w:t>compare</w:t>
            </w:r>
            <w:proofErr w:type="gramEnd"/>
            <w:r>
              <w:t xml:space="preserve"> solar to biomass/fossil fuels)</w:t>
            </w:r>
          </w:p>
        </w:tc>
        <w:tc>
          <w:tcPr>
            <w:tcW w:w="3090" w:type="dxa"/>
            <w:tcBorders>
              <w:top w:val="single" w:sz="4" w:space="0" w:color="000000"/>
              <w:left w:val="single" w:sz="4" w:space="0" w:color="000000"/>
              <w:bottom w:val="single" w:sz="4" w:space="0" w:color="000000"/>
              <w:right w:val="single" w:sz="4" w:space="0" w:color="000000"/>
            </w:tcBorders>
          </w:tcPr>
          <w:p w14:paraId="60B98421" w14:textId="77777777" w:rsidR="000506BE" w:rsidRDefault="000506BE">
            <w:pPr>
              <w:rPr>
                <w:b/>
              </w:rPr>
            </w:pPr>
          </w:p>
          <w:p w14:paraId="60B98422" w14:textId="77777777" w:rsidR="000506BE" w:rsidRDefault="00C32803">
            <w:pPr>
              <w:rPr>
                <w:b/>
              </w:rPr>
            </w:pPr>
            <w:r>
              <w:t>Determine location of electrical generation station and fuel used (solar</w:t>
            </w:r>
            <w:r>
              <w:t>, coal, crude oil, natural gas, etc.) to generate electricity in Belize City.</w:t>
            </w:r>
          </w:p>
          <w:p w14:paraId="60B98423" w14:textId="77777777" w:rsidR="000506BE" w:rsidRDefault="000506BE">
            <w:pPr>
              <w:rPr>
                <w:b/>
              </w:rPr>
            </w:pPr>
          </w:p>
        </w:tc>
        <w:tc>
          <w:tcPr>
            <w:tcW w:w="1425" w:type="dxa"/>
            <w:tcBorders>
              <w:top w:val="single" w:sz="4" w:space="0" w:color="000000"/>
              <w:left w:val="single" w:sz="4" w:space="0" w:color="000000"/>
              <w:bottom w:val="single" w:sz="4" w:space="0" w:color="000000"/>
              <w:right w:val="single" w:sz="4" w:space="0" w:color="000000"/>
            </w:tcBorders>
          </w:tcPr>
          <w:p w14:paraId="60B98424" w14:textId="77777777" w:rsidR="000506BE" w:rsidRDefault="000506BE"/>
          <w:p w14:paraId="60B98425" w14:textId="77777777" w:rsidR="000506BE" w:rsidRDefault="00C32803">
            <w:r>
              <w:t>GE Technical specification sheets on lighting and controls</w:t>
            </w:r>
          </w:p>
        </w:tc>
      </w:tr>
      <w:tr w:rsidR="000506BE" w14:paraId="60B9843B" w14:textId="77777777">
        <w:trPr>
          <w:trHeight w:val="1223"/>
        </w:trPr>
        <w:tc>
          <w:tcPr>
            <w:tcW w:w="1525" w:type="dxa"/>
            <w:tcBorders>
              <w:top w:val="single" w:sz="4" w:space="0" w:color="000000"/>
              <w:left w:val="single" w:sz="4" w:space="0" w:color="000000"/>
              <w:bottom w:val="single" w:sz="4" w:space="0" w:color="000000"/>
              <w:right w:val="single" w:sz="4" w:space="0" w:color="000000"/>
            </w:tcBorders>
          </w:tcPr>
          <w:p w14:paraId="60B98427" w14:textId="77777777" w:rsidR="000506BE" w:rsidRDefault="00C32803">
            <w:pPr>
              <w:rPr>
                <w:b/>
              </w:rPr>
            </w:pPr>
            <w:r>
              <w:rPr>
                <w:b/>
              </w:rPr>
              <w:t>Week 3</w:t>
            </w:r>
          </w:p>
        </w:tc>
        <w:tc>
          <w:tcPr>
            <w:tcW w:w="2502" w:type="dxa"/>
            <w:tcBorders>
              <w:top w:val="single" w:sz="4" w:space="0" w:color="000000"/>
              <w:left w:val="single" w:sz="4" w:space="0" w:color="000000"/>
              <w:bottom w:val="single" w:sz="4" w:space="0" w:color="000000"/>
              <w:right w:val="single" w:sz="4" w:space="0" w:color="000000"/>
            </w:tcBorders>
          </w:tcPr>
          <w:p w14:paraId="60B98428" w14:textId="77777777" w:rsidR="000506BE" w:rsidRDefault="00C32803">
            <w:r>
              <w:t>Data Collection</w:t>
            </w:r>
          </w:p>
          <w:p w14:paraId="60B98429" w14:textId="77777777" w:rsidR="000506BE" w:rsidRDefault="00C32803">
            <w:pPr>
              <w:rPr>
                <w:b/>
              </w:rPr>
            </w:pPr>
            <w:r>
              <w:rPr>
                <w:b/>
              </w:rPr>
              <w:t>Task 1</w:t>
            </w:r>
          </w:p>
          <w:p w14:paraId="60B9842A" w14:textId="77777777" w:rsidR="000506BE" w:rsidRDefault="000506BE">
            <w:pPr>
              <w:rPr>
                <w:highlight w:val="yellow"/>
              </w:rPr>
            </w:pPr>
          </w:p>
          <w:p w14:paraId="60B9842B" w14:textId="77777777" w:rsidR="000506BE" w:rsidRDefault="000506BE">
            <w:pPr>
              <w:rPr>
                <w:highlight w:val="red"/>
              </w:rPr>
            </w:pPr>
          </w:p>
        </w:tc>
        <w:tc>
          <w:tcPr>
            <w:tcW w:w="2790" w:type="dxa"/>
            <w:tcBorders>
              <w:top w:val="single" w:sz="4" w:space="0" w:color="000000"/>
              <w:left w:val="single" w:sz="4" w:space="0" w:color="000000"/>
              <w:bottom w:val="single" w:sz="4" w:space="0" w:color="000000"/>
              <w:right w:val="single" w:sz="4" w:space="0" w:color="000000"/>
            </w:tcBorders>
          </w:tcPr>
          <w:p w14:paraId="60B9842C" w14:textId="77777777" w:rsidR="000506BE" w:rsidRDefault="000506BE"/>
          <w:p w14:paraId="60B9842D" w14:textId="77777777" w:rsidR="000506BE" w:rsidRDefault="00C32803">
            <w:r>
              <w:t>Review energy use exercise and discuss methods to reduce energy consumption. Step 1, reduce use, Step 2, use more efficient appliances, Step 3, use renewable electricity generation!</w:t>
            </w:r>
          </w:p>
        </w:tc>
        <w:tc>
          <w:tcPr>
            <w:tcW w:w="2790" w:type="dxa"/>
            <w:tcBorders>
              <w:top w:val="single" w:sz="4" w:space="0" w:color="000000"/>
              <w:left w:val="single" w:sz="4" w:space="0" w:color="000000"/>
              <w:bottom w:val="single" w:sz="4" w:space="0" w:color="000000"/>
              <w:right w:val="single" w:sz="4" w:space="0" w:color="000000"/>
            </w:tcBorders>
          </w:tcPr>
          <w:p w14:paraId="60B9842E" w14:textId="77777777" w:rsidR="000506BE" w:rsidRDefault="000506BE"/>
          <w:p w14:paraId="60B9842F" w14:textId="77777777" w:rsidR="000506BE" w:rsidRDefault="00C32803">
            <w:r>
              <w:t>Discuss how to:</w:t>
            </w:r>
          </w:p>
          <w:p w14:paraId="60B98430" w14:textId="77777777" w:rsidR="000506BE" w:rsidRDefault="00C32803">
            <w:r>
              <w:t>-Reduce consumption</w:t>
            </w:r>
          </w:p>
          <w:p w14:paraId="60B98431" w14:textId="77777777" w:rsidR="000506BE" w:rsidRDefault="00C32803">
            <w:r>
              <w:t>-Improve Efficiency</w:t>
            </w:r>
          </w:p>
          <w:p w14:paraId="60B98432" w14:textId="77777777" w:rsidR="000506BE" w:rsidRDefault="00C32803">
            <w:r>
              <w:t>-Reduce environme</w:t>
            </w:r>
            <w:r>
              <w:t>ntal impact (clean generation)</w:t>
            </w:r>
          </w:p>
        </w:tc>
        <w:tc>
          <w:tcPr>
            <w:tcW w:w="3090" w:type="dxa"/>
            <w:tcBorders>
              <w:top w:val="single" w:sz="4" w:space="0" w:color="000000"/>
              <w:left w:val="single" w:sz="4" w:space="0" w:color="000000"/>
              <w:bottom w:val="single" w:sz="4" w:space="0" w:color="000000"/>
              <w:right w:val="single" w:sz="4" w:space="0" w:color="000000"/>
            </w:tcBorders>
          </w:tcPr>
          <w:p w14:paraId="60B98433" w14:textId="77777777" w:rsidR="000506BE" w:rsidRDefault="000506BE">
            <w:pPr>
              <w:rPr>
                <w:b/>
              </w:rPr>
            </w:pPr>
          </w:p>
          <w:p w14:paraId="60B98434" w14:textId="77777777" w:rsidR="000506BE" w:rsidRDefault="00C32803">
            <w:r>
              <w:t>Add steps to reduce consumption to Exercise 1.</w:t>
            </w:r>
          </w:p>
          <w:p w14:paraId="60B98435" w14:textId="77777777" w:rsidR="000506BE" w:rsidRDefault="00C32803">
            <w:r>
              <w:t>Test 1 In Google Drive:</w:t>
            </w:r>
          </w:p>
          <w:p w14:paraId="60B98436" w14:textId="77777777" w:rsidR="000506BE" w:rsidRDefault="00C32803">
            <w:r>
              <w:t>C42&gt;Resources&gt;Tests&gt;</w:t>
            </w:r>
          </w:p>
          <w:p w14:paraId="60B98437" w14:textId="77777777" w:rsidR="000506BE" w:rsidRDefault="00C32803">
            <w:pPr>
              <w:rPr>
                <w:b/>
              </w:rPr>
            </w:pPr>
            <w:r>
              <w:rPr>
                <w:b/>
              </w:rPr>
              <w:t>Test 1</w:t>
            </w:r>
          </w:p>
          <w:p w14:paraId="60B98438" w14:textId="77777777" w:rsidR="000506BE" w:rsidRDefault="000506BE">
            <w:pPr>
              <w:rPr>
                <w:b/>
              </w:rPr>
            </w:pPr>
          </w:p>
        </w:tc>
        <w:tc>
          <w:tcPr>
            <w:tcW w:w="1425" w:type="dxa"/>
            <w:tcBorders>
              <w:top w:val="single" w:sz="4" w:space="0" w:color="000000"/>
              <w:left w:val="single" w:sz="4" w:space="0" w:color="000000"/>
              <w:bottom w:val="single" w:sz="4" w:space="0" w:color="000000"/>
              <w:right w:val="single" w:sz="4" w:space="0" w:color="000000"/>
            </w:tcBorders>
          </w:tcPr>
          <w:p w14:paraId="60B98439" w14:textId="77777777" w:rsidR="000506BE" w:rsidRDefault="000506BE"/>
          <w:p w14:paraId="60B9843A" w14:textId="77777777" w:rsidR="000506BE" w:rsidRDefault="000506BE"/>
        </w:tc>
      </w:tr>
      <w:tr w:rsidR="000506BE" w14:paraId="60B98444" w14:textId="77777777">
        <w:trPr>
          <w:trHeight w:val="1223"/>
        </w:trPr>
        <w:tc>
          <w:tcPr>
            <w:tcW w:w="1525" w:type="dxa"/>
            <w:tcBorders>
              <w:top w:val="single" w:sz="4" w:space="0" w:color="000000"/>
              <w:left w:val="single" w:sz="4" w:space="0" w:color="000000"/>
              <w:bottom w:val="single" w:sz="4" w:space="0" w:color="000000"/>
              <w:right w:val="single" w:sz="4" w:space="0" w:color="000000"/>
            </w:tcBorders>
          </w:tcPr>
          <w:p w14:paraId="60B9843C" w14:textId="77777777" w:rsidR="000506BE" w:rsidRDefault="00C32803">
            <w:pPr>
              <w:rPr>
                <w:b/>
              </w:rPr>
            </w:pPr>
            <w:r>
              <w:rPr>
                <w:b/>
              </w:rPr>
              <w:lastRenderedPageBreak/>
              <w:t>Week 4</w:t>
            </w:r>
          </w:p>
        </w:tc>
        <w:tc>
          <w:tcPr>
            <w:tcW w:w="2502" w:type="dxa"/>
            <w:tcBorders>
              <w:top w:val="single" w:sz="4" w:space="0" w:color="000000"/>
              <w:left w:val="single" w:sz="4" w:space="0" w:color="000000"/>
              <w:bottom w:val="single" w:sz="4" w:space="0" w:color="000000"/>
              <w:right w:val="single" w:sz="4" w:space="0" w:color="000000"/>
            </w:tcBorders>
          </w:tcPr>
          <w:p w14:paraId="60B9843D" w14:textId="77777777" w:rsidR="000506BE" w:rsidRDefault="000506BE"/>
          <w:p w14:paraId="60B9843E" w14:textId="77777777" w:rsidR="000506BE" w:rsidRDefault="000506BE"/>
          <w:p w14:paraId="60B9843F" w14:textId="77777777" w:rsidR="000506BE" w:rsidRDefault="000506BE">
            <w:pPr>
              <w:rPr>
                <w:b/>
              </w:rPr>
            </w:pPr>
          </w:p>
        </w:tc>
        <w:tc>
          <w:tcPr>
            <w:tcW w:w="2790" w:type="dxa"/>
            <w:tcBorders>
              <w:top w:val="single" w:sz="4" w:space="0" w:color="000000"/>
              <w:left w:val="single" w:sz="4" w:space="0" w:color="000000"/>
              <w:bottom w:val="single" w:sz="4" w:space="0" w:color="000000"/>
              <w:right w:val="single" w:sz="4" w:space="0" w:color="000000"/>
            </w:tcBorders>
          </w:tcPr>
          <w:p w14:paraId="60B98440" w14:textId="77777777" w:rsidR="000506BE" w:rsidRDefault="000506BE"/>
        </w:tc>
        <w:tc>
          <w:tcPr>
            <w:tcW w:w="2790" w:type="dxa"/>
            <w:tcBorders>
              <w:top w:val="single" w:sz="4" w:space="0" w:color="000000"/>
              <w:left w:val="single" w:sz="4" w:space="0" w:color="000000"/>
              <w:bottom w:val="single" w:sz="4" w:space="0" w:color="000000"/>
              <w:right w:val="single" w:sz="4" w:space="0" w:color="000000"/>
            </w:tcBorders>
          </w:tcPr>
          <w:p w14:paraId="60B98441" w14:textId="77777777" w:rsidR="000506BE" w:rsidRDefault="000506BE"/>
        </w:tc>
        <w:tc>
          <w:tcPr>
            <w:tcW w:w="3090" w:type="dxa"/>
            <w:tcBorders>
              <w:top w:val="single" w:sz="4" w:space="0" w:color="000000"/>
              <w:left w:val="single" w:sz="4" w:space="0" w:color="000000"/>
              <w:bottom w:val="single" w:sz="4" w:space="0" w:color="000000"/>
              <w:right w:val="single" w:sz="4" w:space="0" w:color="000000"/>
            </w:tcBorders>
          </w:tcPr>
          <w:p w14:paraId="60B98442" w14:textId="77777777" w:rsidR="000506BE" w:rsidRDefault="000506BE">
            <w:pPr>
              <w:rPr>
                <w:b/>
              </w:rPr>
            </w:pPr>
          </w:p>
        </w:tc>
        <w:tc>
          <w:tcPr>
            <w:tcW w:w="1425" w:type="dxa"/>
            <w:tcBorders>
              <w:top w:val="single" w:sz="4" w:space="0" w:color="000000"/>
              <w:left w:val="single" w:sz="4" w:space="0" w:color="000000"/>
              <w:bottom w:val="single" w:sz="4" w:space="0" w:color="000000"/>
              <w:right w:val="single" w:sz="4" w:space="0" w:color="000000"/>
            </w:tcBorders>
          </w:tcPr>
          <w:p w14:paraId="60B98443" w14:textId="77777777" w:rsidR="000506BE" w:rsidRDefault="000506BE"/>
        </w:tc>
      </w:tr>
      <w:tr w:rsidR="000506BE" w14:paraId="60B98450" w14:textId="77777777">
        <w:trPr>
          <w:trHeight w:val="1223"/>
        </w:trPr>
        <w:tc>
          <w:tcPr>
            <w:tcW w:w="1525" w:type="dxa"/>
            <w:tcBorders>
              <w:top w:val="single" w:sz="4" w:space="0" w:color="000000"/>
              <w:left w:val="single" w:sz="4" w:space="0" w:color="000000"/>
              <w:bottom w:val="single" w:sz="4" w:space="0" w:color="000000"/>
              <w:right w:val="single" w:sz="4" w:space="0" w:color="000000"/>
            </w:tcBorders>
          </w:tcPr>
          <w:p w14:paraId="60B98445" w14:textId="77777777" w:rsidR="000506BE" w:rsidRDefault="00C32803">
            <w:pPr>
              <w:rPr>
                <w:b/>
              </w:rPr>
            </w:pPr>
            <w:r>
              <w:rPr>
                <w:b/>
              </w:rPr>
              <w:t>Week 5</w:t>
            </w:r>
          </w:p>
        </w:tc>
        <w:tc>
          <w:tcPr>
            <w:tcW w:w="2502" w:type="dxa"/>
            <w:tcBorders>
              <w:top w:val="single" w:sz="4" w:space="0" w:color="000000"/>
              <w:left w:val="single" w:sz="4" w:space="0" w:color="000000"/>
              <w:bottom w:val="single" w:sz="4" w:space="0" w:color="000000"/>
              <w:right w:val="single" w:sz="4" w:space="0" w:color="000000"/>
            </w:tcBorders>
          </w:tcPr>
          <w:p w14:paraId="60B98446" w14:textId="77777777" w:rsidR="000506BE" w:rsidRDefault="000506BE"/>
          <w:p w14:paraId="60B98447" w14:textId="77777777" w:rsidR="000506BE" w:rsidRDefault="000506BE"/>
          <w:p w14:paraId="60B98448" w14:textId="77777777" w:rsidR="000506BE" w:rsidRDefault="000506BE">
            <w:pPr>
              <w:rPr>
                <w:b/>
              </w:rPr>
            </w:pPr>
          </w:p>
        </w:tc>
        <w:tc>
          <w:tcPr>
            <w:tcW w:w="2790" w:type="dxa"/>
            <w:tcBorders>
              <w:top w:val="single" w:sz="4" w:space="0" w:color="000000"/>
              <w:left w:val="single" w:sz="4" w:space="0" w:color="000000"/>
              <w:bottom w:val="single" w:sz="4" w:space="0" w:color="000000"/>
              <w:right w:val="single" w:sz="4" w:space="0" w:color="000000"/>
            </w:tcBorders>
          </w:tcPr>
          <w:p w14:paraId="60B98449" w14:textId="77777777" w:rsidR="000506BE" w:rsidRDefault="000506BE"/>
          <w:p w14:paraId="60B9844A" w14:textId="77777777" w:rsidR="000506BE" w:rsidRDefault="000506BE"/>
        </w:tc>
        <w:tc>
          <w:tcPr>
            <w:tcW w:w="2790" w:type="dxa"/>
            <w:tcBorders>
              <w:top w:val="single" w:sz="4" w:space="0" w:color="000000"/>
              <w:left w:val="single" w:sz="4" w:space="0" w:color="000000"/>
              <w:bottom w:val="single" w:sz="4" w:space="0" w:color="000000"/>
              <w:right w:val="single" w:sz="4" w:space="0" w:color="000000"/>
            </w:tcBorders>
          </w:tcPr>
          <w:p w14:paraId="60B9844B" w14:textId="77777777" w:rsidR="000506BE" w:rsidRDefault="000506BE"/>
        </w:tc>
        <w:tc>
          <w:tcPr>
            <w:tcW w:w="3090" w:type="dxa"/>
            <w:tcBorders>
              <w:top w:val="single" w:sz="4" w:space="0" w:color="000000"/>
              <w:left w:val="single" w:sz="4" w:space="0" w:color="000000"/>
              <w:bottom w:val="single" w:sz="4" w:space="0" w:color="000000"/>
              <w:right w:val="single" w:sz="4" w:space="0" w:color="000000"/>
            </w:tcBorders>
          </w:tcPr>
          <w:p w14:paraId="60B9844C" w14:textId="77777777" w:rsidR="000506BE" w:rsidRDefault="000506BE">
            <w:pPr>
              <w:rPr>
                <w:b/>
              </w:rPr>
            </w:pPr>
          </w:p>
          <w:p w14:paraId="60B9844D" w14:textId="77777777" w:rsidR="000506BE" w:rsidRDefault="000506BE">
            <w:pPr>
              <w:rPr>
                <w:b/>
              </w:rPr>
            </w:pPr>
          </w:p>
        </w:tc>
        <w:tc>
          <w:tcPr>
            <w:tcW w:w="1425" w:type="dxa"/>
            <w:tcBorders>
              <w:top w:val="single" w:sz="4" w:space="0" w:color="000000"/>
              <w:left w:val="single" w:sz="4" w:space="0" w:color="000000"/>
              <w:bottom w:val="single" w:sz="4" w:space="0" w:color="000000"/>
              <w:right w:val="single" w:sz="4" w:space="0" w:color="000000"/>
            </w:tcBorders>
          </w:tcPr>
          <w:p w14:paraId="60B9844E" w14:textId="77777777" w:rsidR="000506BE" w:rsidRDefault="000506BE"/>
          <w:p w14:paraId="60B9844F" w14:textId="77777777" w:rsidR="000506BE" w:rsidRDefault="000506BE"/>
        </w:tc>
      </w:tr>
      <w:tr w:rsidR="000506BE" w14:paraId="60B9845D" w14:textId="77777777">
        <w:trPr>
          <w:trHeight w:val="1223"/>
        </w:trPr>
        <w:tc>
          <w:tcPr>
            <w:tcW w:w="1525" w:type="dxa"/>
            <w:tcBorders>
              <w:top w:val="single" w:sz="4" w:space="0" w:color="000000"/>
              <w:left w:val="single" w:sz="4" w:space="0" w:color="000000"/>
              <w:bottom w:val="single" w:sz="4" w:space="0" w:color="000000"/>
              <w:right w:val="single" w:sz="4" w:space="0" w:color="000000"/>
            </w:tcBorders>
          </w:tcPr>
          <w:p w14:paraId="60B98451" w14:textId="77777777" w:rsidR="000506BE" w:rsidRDefault="00C32803">
            <w:pPr>
              <w:rPr>
                <w:b/>
              </w:rPr>
            </w:pPr>
            <w:r>
              <w:rPr>
                <w:b/>
              </w:rPr>
              <w:t>Week 6</w:t>
            </w:r>
          </w:p>
        </w:tc>
        <w:tc>
          <w:tcPr>
            <w:tcW w:w="2502" w:type="dxa"/>
            <w:tcBorders>
              <w:top w:val="single" w:sz="4" w:space="0" w:color="000000"/>
              <w:left w:val="single" w:sz="4" w:space="0" w:color="000000"/>
              <w:bottom w:val="single" w:sz="4" w:space="0" w:color="000000"/>
              <w:right w:val="single" w:sz="4" w:space="0" w:color="000000"/>
            </w:tcBorders>
          </w:tcPr>
          <w:p w14:paraId="60B98452" w14:textId="77777777" w:rsidR="000506BE" w:rsidRDefault="000506BE"/>
          <w:p w14:paraId="60B98453" w14:textId="77777777" w:rsidR="000506BE" w:rsidRDefault="00C32803">
            <w:r>
              <w:t xml:space="preserve"> </w:t>
            </w:r>
          </w:p>
          <w:p w14:paraId="60B98454" w14:textId="77777777" w:rsidR="000506BE" w:rsidRDefault="000506BE"/>
          <w:p w14:paraId="60B98455" w14:textId="77777777" w:rsidR="000506BE" w:rsidRDefault="000506BE"/>
          <w:p w14:paraId="60B98456" w14:textId="77777777" w:rsidR="000506BE" w:rsidRDefault="000506BE">
            <w:pPr>
              <w:rPr>
                <w:b/>
              </w:rPr>
            </w:pPr>
          </w:p>
        </w:tc>
        <w:tc>
          <w:tcPr>
            <w:tcW w:w="2790" w:type="dxa"/>
            <w:tcBorders>
              <w:top w:val="single" w:sz="4" w:space="0" w:color="000000"/>
              <w:left w:val="single" w:sz="4" w:space="0" w:color="000000"/>
              <w:bottom w:val="single" w:sz="4" w:space="0" w:color="000000"/>
              <w:right w:val="single" w:sz="4" w:space="0" w:color="000000"/>
            </w:tcBorders>
          </w:tcPr>
          <w:p w14:paraId="60B98457" w14:textId="77777777" w:rsidR="000506BE" w:rsidRDefault="000506BE"/>
        </w:tc>
        <w:tc>
          <w:tcPr>
            <w:tcW w:w="2790" w:type="dxa"/>
            <w:tcBorders>
              <w:top w:val="single" w:sz="4" w:space="0" w:color="000000"/>
              <w:left w:val="single" w:sz="4" w:space="0" w:color="000000"/>
              <w:bottom w:val="single" w:sz="4" w:space="0" w:color="000000"/>
              <w:right w:val="single" w:sz="4" w:space="0" w:color="000000"/>
            </w:tcBorders>
          </w:tcPr>
          <w:p w14:paraId="60B98458" w14:textId="77777777" w:rsidR="000506BE" w:rsidRDefault="000506BE"/>
        </w:tc>
        <w:tc>
          <w:tcPr>
            <w:tcW w:w="3090" w:type="dxa"/>
            <w:tcBorders>
              <w:top w:val="single" w:sz="4" w:space="0" w:color="000000"/>
              <w:left w:val="single" w:sz="4" w:space="0" w:color="000000"/>
              <w:bottom w:val="single" w:sz="4" w:space="0" w:color="000000"/>
              <w:right w:val="single" w:sz="4" w:space="0" w:color="000000"/>
            </w:tcBorders>
          </w:tcPr>
          <w:p w14:paraId="60B98459" w14:textId="77777777" w:rsidR="000506BE" w:rsidRDefault="000506BE">
            <w:pPr>
              <w:rPr>
                <w:b/>
              </w:rPr>
            </w:pPr>
          </w:p>
          <w:p w14:paraId="60B9845A" w14:textId="77777777" w:rsidR="000506BE" w:rsidRDefault="000506BE">
            <w:pPr>
              <w:rPr>
                <w:b/>
              </w:rPr>
            </w:pPr>
          </w:p>
        </w:tc>
        <w:tc>
          <w:tcPr>
            <w:tcW w:w="1425" w:type="dxa"/>
            <w:tcBorders>
              <w:top w:val="single" w:sz="4" w:space="0" w:color="000000"/>
              <w:left w:val="single" w:sz="4" w:space="0" w:color="000000"/>
              <w:bottom w:val="single" w:sz="4" w:space="0" w:color="000000"/>
              <w:right w:val="single" w:sz="4" w:space="0" w:color="000000"/>
            </w:tcBorders>
          </w:tcPr>
          <w:p w14:paraId="60B9845B" w14:textId="77777777" w:rsidR="000506BE" w:rsidRDefault="000506BE"/>
          <w:p w14:paraId="60B9845C" w14:textId="77777777" w:rsidR="000506BE" w:rsidRDefault="000506BE"/>
        </w:tc>
      </w:tr>
      <w:tr w:rsidR="000506BE" w14:paraId="60B98465" w14:textId="77777777">
        <w:trPr>
          <w:trHeight w:val="1223"/>
        </w:trPr>
        <w:tc>
          <w:tcPr>
            <w:tcW w:w="1525" w:type="dxa"/>
            <w:tcBorders>
              <w:top w:val="single" w:sz="4" w:space="0" w:color="000000"/>
              <w:left w:val="single" w:sz="4" w:space="0" w:color="000000"/>
              <w:bottom w:val="single" w:sz="4" w:space="0" w:color="000000"/>
              <w:right w:val="single" w:sz="4" w:space="0" w:color="000000"/>
            </w:tcBorders>
          </w:tcPr>
          <w:p w14:paraId="60B9845E" w14:textId="77777777" w:rsidR="000506BE" w:rsidRDefault="00C32803">
            <w:pPr>
              <w:rPr>
                <w:b/>
              </w:rPr>
            </w:pPr>
            <w:r>
              <w:rPr>
                <w:b/>
              </w:rPr>
              <w:t>Week 7</w:t>
            </w:r>
          </w:p>
        </w:tc>
        <w:tc>
          <w:tcPr>
            <w:tcW w:w="2502" w:type="dxa"/>
            <w:tcBorders>
              <w:top w:val="single" w:sz="4" w:space="0" w:color="000000"/>
              <w:left w:val="single" w:sz="4" w:space="0" w:color="000000"/>
              <w:bottom w:val="single" w:sz="4" w:space="0" w:color="000000"/>
              <w:right w:val="single" w:sz="4" w:space="0" w:color="000000"/>
            </w:tcBorders>
          </w:tcPr>
          <w:p w14:paraId="60B9845F" w14:textId="77777777" w:rsidR="000506BE" w:rsidRDefault="000506BE"/>
          <w:p w14:paraId="60B98460" w14:textId="77777777" w:rsidR="000506BE" w:rsidRDefault="000506BE">
            <w:pPr>
              <w:rPr>
                <w:b/>
              </w:rPr>
            </w:pPr>
          </w:p>
        </w:tc>
        <w:tc>
          <w:tcPr>
            <w:tcW w:w="2790" w:type="dxa"/>
            <w:tcBorders>
              <w:top w:val="single" w:sz="4" w:space="0" w:color="000000"/>
              <w:left w:val="single" w:sz="4" w:space="0" w:color="000000"/>
              <w:bottom w:val="single" w:sz="4" w:space="0" w:color="000000"/>
              <w:right w:val="single" w:sz="4" w:space="0" w:color="000000"/>
            </w:tcBorders>
          </w:tcPr>
          <w:p w14:paraId="60B98461" w14:textId="77777777" w:rsidR="000506BE" w:rsidRDefault="000506BE"/>
        </w:tc>
        <w:tc>
          <w:tcPr>
            <w:tcW w:w="2790" w:type="dxa"/>
            <w:tcBorders>
              <w:top w:val="single" w:sz="4" w:space="0" w:color="000000"/>
              <w:left w:val="single" w:sz="4" w:space="0" w:color="000000"/>
              <w:bottom w:val="single" w:sz="4" w:space="0" w:color="000000"/>
              <w:right w:val="single" w:sz="4" w:space="0" w:color="000000"/>
            </w:tcBorders>
          </w:tcPr>
          <w:p w14:paraId="60B98462" w14:textId="77777777" w:rsidR="000506BE" w:rsidRDefault="000506BE"/>
        </w:tc>
        <w:tc>
          <w:tcPr>
            <w:tcW w:w="3090" w:type="dxa"/>
            <w:tcBorders>
              <w:top w:val="single" w:sz="4" w:space="0" w:color="000000"/>
              <w:left w:val="single" w:sz="4" w:space="0" w:color="000000"/>
              <w:bottom w:val="single" w:sz="4" w:space="0" w:color="000000"/>
              <w:right w:val="single" w:sz="4" w:space="0" w:color="000000"/>
            </w:tcBorders>
          </w:tcPr>
          <w:p w14:paraId="60B98463" w14:textId="77777777" w:rsidR="000506BE" w:rsidRDefault="000506BE">
            <w:pPr>
              <w:rPr>
                <w:b/>
              </w:rPr>
            </w:pPr>
          </w:p>
        </w:tc>
        <w:tc>
          <w:tcPr>
            <w:tcW w:w="1425" w:type="dxa"/>
            <w:tcBorders>
              <w:top w:val="single" w:sz="4" w:space="0" w:color="000000"/>
              <w:left w:val="single" w:sz="4" w:space="0" w:color="000000"/>
              <w:bottom w:val="single" w:sz="4" w:space="0" w:color="000000"/>
              <w:right w:val="single" w:sz="4" w:space="0" w:color="000000"/>
            </w:tcBorders>
          </w:tcPr>
          <w:p w14:paraId="60B98464" w14:textId="77777777" w:rsidR="000506BE" w:rsidRDefault="000506BE"/>
        </w:tc>
      </w:tr>
      <w:tr w:rsidR="000506BE" w14:paraId="60B98471" w14:textId="77777777">
        <w:trPr>
          <w:trHeight w:val="1223"/>
        </w:trPr>
        <w:tc>
          <w:tcPr>
            <w:tcW w:w="1525" w:type="dxa"/>
            <w:tcBorders>
              <w:top w:val="single" w:sz="4" w:space="0" w:color="000000"/>
              <w:left w:val="single" w:sz="4" w:space="0" w:color="000000"/>
              <w:bottom w:val="single" w:sz="4" w:space="0" w:color="000000"/>
              <w:right w:val="single" w:sz="4" w:space="0" w:color="000000"/>
            </w:tcBorders>
          </w:tcPr>
          <w:p w14:paraId="60B98466" w14:textId="77777777" w:rsidR="000506BE" w:rsidRDefault="00C32803">
            <w:pPr>
              <w:widowControl/>
              <w:spacing w:after="160" w:line="259" w:lineRule="auto"/>
              <w:rPr>
                <w:b/>
              </w:rPr>
            </w:pPr>
            <w:r>
              <w:rPr>
                <w:b/>
              </w:rPr>
              <w:t>Week 8</w:t>
            </w:r>
          </w:p>
          <w:p w14:paraId="60B98467" w14:textId="77777777" w:rsidR="000506BE" w:rsidRDefault="000506BE"/>
        </w:tc>
        <w:tc>
          <w:tcPr>
            <w:tcW w:w="2502" w:type="dxa"/>
            <w:tcBorders>
              <w:top w:val="single" w:sz="4" w:space="0" w:color="000000"/>
              <w:left w:val="single" w:sz="4" w:space="0" w:color="000000"/>
              <w:bottom w:val="single" w:sz="4" w:space="0" w:color="000000"/>
              <w:right w:val="single" w:sz="4" w:space="0" w:color="000000"/>
            </w:tcBorders>
          </w:tcPr>
          <w:p w14:paraId="60B98468" w14:textId="77777777" w:rsidR="000506BE" w:rsidRDefault="000506BE"/>
          <w:p w14:paraId="60B98469" w14:textId="77777777" w:rsidR="000506BE" w:rsidRDefault="000506BE">
            <w:pPr>
              <w:rPr>
                <w:b/>
              </w:rPr>
            </w:pPr>
          </w:p>
        </w:tc>
        <w:tc>
          <w:tcPr>
            <w:tcW w:w="2790" w:type="dxa"/>
            <w:tcBorders>
              <w:top w:val="single" w:sz="4" w:space="0" w:color="000000"/>
              <w:left w:val="single" w:sz="4" w:space="0" w:color="000000"/>
              <w:bottom w:val="single" w:sz="4" w:space="0" w:color="000000"/>
              <w:right w:val="single" w:sz="4" w:space="0" w:color="000000"/>
            </w:tcBorders>
          </w:tcPr>
          <w:p w14:paraId="60B9846A" w14:textId="77777777" w:rsidR="000506BE" w:rsidRDefault="000506BE">
            <w:pPr>
              <w:widowControl/>
              <w:spacing w:after="160" w:line="259" w:lineRule="auto"/>
            </w:pPr>
          </w:p>
          <w:p w14:paraId="60B9846B" w14:textId="77777777" w:rsidR="000506BE" w:rsidRDefault="000506BE"/>
        </w:tc>
        <w:tc>
          <w:tcPr>
            <w:tcW w:w="2790" w:type="dxa"/>
            <w:tcBorders>
              <w:top w:val="single" w:sz="4" w:space="0" w:color="000000"/>
              <w:left w:val="single" w:sz="4" w:space="0" w:color="000000"/>
              <w:bottom w:val="single" w:sz="4" w:space="0" w:color="000000"/>
              <w:right w:val="single" w:sz="4" w:space="0" w:color="000000"/>
            </w:tcBorders>
          </w:tcPr>
          <w:p w14:paraId="60B9846C" w14:textId="77777777" w:rsidR="000506BE" w:rsidRDefault="000506BE"/>
        </w:tc>
        <w:tc>
          <w:tcPr>
            <w:tcW w:w="3090" w:type="dxa"/>
            <w:tcBorders>
              <w:top w:val="single" w:sz="4" w:space="0" w:color="000000"/>
              <w:left w:val="single" w:sz="4" w:space="0" w:color="000000"/>
              <w:bottom w:val="single" w:sz="4" w:space="0" w:color="000000"/>
              <w:right w:val="single" w:sz="4" w:space="0" w:color="000000"/>
            </w:tcBorders>
          </w:tcPr>
          <w:p w14:paraId="60B9846D" w14:textId="77777777" w:rsidR="000506BE" w:rsidRDefault="000506BE">
            <w:pPr>
              <w:widowControl/>
              <w:spacing w:after="160" w:line="259" w:lineRule="auto"/>
              <w:rPr>
                <w:b/>
              </w:rPr>
            </w:pPr>
          </w:p>
        </w:tc>
        <w:tc>
          <w:tcPr>
            <w:tcW w:w="1425" w:type="dxa"/>
            <w:tcBorders>
              <w:top w:val="single" w:sz="4" w:space="0" w:color="000000"/>
              <w:left w:val="single" w:sz="4" w:space="0" w:color="000000"/>
              <w:bottom w:val="single" w:sz="4" w:space="0" w:color="000000"/>
              <w:right w:val="single" w:sz="4" w:space="0" w:color="000000"/>
            </w:tcBorders>
          </w:tcPr>
          <w:p w14:paraId="60B9846E" w14:textId="77777777" w:rsidR="000506BE" w:rsidRDefault="000506BE"/>
          <w:p w14:paraId="60B9846F" w14:textId="77777777" w:rsidR="000506BE" w:rsidRDefault="000506BE">
            <w:pPr>
              <w:widowControl/>
              <w:spacing w:after="160" w:line="259" w:lineRule="auto"/>
            </w:pPr>
          </w:p>
          <w:p w14:paraId="60B98470" w14:textId="77777777" w:rsidR="000506BE" w:rsidRDefault="000506BE"/>
        </w:tc>
      </w:tr>
      <w:tr w:rsidR="000506BE" w14:paraId="60B9847F" w14:textId="77777777">
        <w:trPr>
          <w:trHeight w:val="759"/>
        </w:trPr>
        <w:tc>
          <w:tcPr>
            <w:tcW w:w="1525" w:type="dxa"/>
            <w:tcBorders>
              <w:top w:val="single" w:sz="4" w:space="0" w:color="000000"/>
              <w:left w:val="single" w:sz="4" w:space="0" w:color="000000"/>
              <w:bottom w:val="single" w:sz="4" w:space="0" w:color="000000"/>
              <w:right w:val="single" w:sz="4" w:space="0" w:color="000000"/>
            </w:tcBorders>
          </w:tcPr>
          <w:p w14:paraId="60B98472" w14:textId="77777777" w:rsidR="000506BE" w:rsidRDefault="00C32803">
            <w:pPr>
              <w:widowControl/>
              <w:spacing w:after="160" w:line="259" w:lineRule="auto"/>
              <w:rPr>
                <w:b/>
              </w:rPr>
            </w:pPr>
            <w:r>
              <w:rPr>
                <w:b/>
              </w:rPr>
              <w:lastRenderedPageBreak/>
              <w:t>Week 9</w:t>
            </w:r>
          </w:p>
          <w:p w14:paraId="60B98473" w14:textId="77777777" w:rsidR="000506BE" w:rsidRDefault="000506BE">
            <w:pPr>
              <w:widowControl/>
              <w:spacing w:after="160" w:line="259" w:lineRule="auto"/>
            </w:pPr>
          </w:p>
        </w:tc>
        <w:tc>
          <w:tcPr>
            <w:tcW w:w="2502" w:type="dxa"/>
            <w:tcBorders>
              <w:top w:val="single" w:sz="4" w:space="0" w:color="000000"/>
              <w:left w:val="single" w:sz="4" w:space="0" w:color="000000"/>
              <w:bottom w:val="single" w:sz="4" w:space="0" w:color="000000"/>
              <w:right w:val="single" w:sz="4" w:space="0" w:color="000000"/>
            </w:tcBorders>
          </w:tcPr>
          <w:p w14:paraId="60B98474" w14:textId="77777777" w:rsidR="000506BE" w:rsidRDefault="000506BE"/>
          <w:p w14:paraId="60B98475" w14:textId="77777777" w:rsidR="000506BE" w:rsidRDefault="000506BE">
            <w:pPr>
              <w:rPr>
                <w:b/>
              </w:rPr>
            </w:pPr>
          </w:p>
        </w:tc>
        <w:tc>
          <w:tcPr>
            <w:tcW w:w="2790" w:type="dxa"/>
            <w:tcBorders>
              <w:top w:val="single" w:sz="4" w:space="0" w:color="000000"/>
              <w:left w:val="single" w:sz="4" w:space="0" w:color="000000"/>
              <w:bottom w:val="single" w:sz="4" w:space="0" w:color="000000"/>
              <w:right w:val="single" w:sz="4" w:space="0" w:color="000000"/>
            </w:tcBorders>
          </w:tcPr>
          <w:p w14:paraId="60B98476" w14:textId="77777777" w:rsidR="000506BE" w:rsidRDefault="000506BE">
            <w:pPr>
              <w:widowControl/>
              <w:spacing w:after="160" w:line="259" w:lineRule="auto"/>
            </w:pPr>
          </w:p>
        </w:tc>
        <w:tc>
          <w:tcPr>
            <w:tcW w:w="2790" w:type="dxa"/>
            <w:tcBorders>
              <w:top w:val="single" w:sz="4" w:space="0" w:color="000000"/>
              <w:left w:val="single" w:sz="4" w:space="0" w:color="000000"/>
              <w:bottom w:val="single" w:sz="4" w:space="0" w:color="000000"/>
              <w:right w:val="single" w:sz="4" w:space="0" w:color="000000"/>
            </w:tcBorders>
          </w:tcPr>
          <w:p w14:paraId="60B98477" w14:textId="77777777" w:rsidR="000506BE" w:rsidRDefault="000506BE">
            <w:pPr>
              <w:spacing w:after="160" w:line="259" w:lineRule="auto"/>
            </w:pPr>
          </w:p>
          <w:p w14:paraId="60B98478" w14:textId="77777777" w:rsidR="000506BE" w:rsidRDefault="000506BE">
            <w:pPr>
              <w:spacing w:after="160" w:line="259" w:lineRule="auto"/>
            </w:pPr>
          </w:p>
          <w:p w14:paraId="60B98479" w14:textId="77777777" w:rsidR="000506BE" w:rsidRDefault="000506BE">
            <w:pPr>
              <w:widowControl/>
              <w:spacing w:after="160" w:line="259" w:lineRule="auto"/>
            </w:pPr>
          </w:p>
          <w:p w14:paraId="60B9847A" w14:textId="77777777" w:rsidR="000506BE" w:rsidRDefault="000506BE">
            <w:pPr>
              <w:widowControl/>
              <w:spacing w:after="160" w:line="259" w:lineRule="auto"/>
            </w:pPr>
          </w:p>
        </w:tc>
        <w:tc>
          <w:tcPr>
            <w:tcW w:w="3090" w:type="dxa"/>
            <w:tcBorders>
              <w:top w:val="single" w:sz="4" w:space="0" w:color="000000"/>
              <w:left w:val="single" w:sz="4" w:space="0" w:color="000000"/>
              <w:bottom w:val="single" w:sz="4" w:space="0" w:color="000000"/>
              <w:right w:val="single" w:sz="4" w:space="0" w:color="000000"/>
            </w:tcBorders>
          </w:tcPr>
          <w:p w14:paraId="60B9847B" w14:textId="77777777" w:rsidR="000506BE" w:rsidRDefault="000506BE">
            <w:pPr>
              <w:rPr>
                <w:b/>
              </w:rPr>
            </w:pPr>
          </w:p>
          <w:p w14:paraId="60B9847C" w14:textId="77777777" w:rsidR="000506BE" w:rsidRDefault="000506BE">
            <w:pPr>
              <w:widowControl/>
              <w:spacing w:after="160" w:line="259" w:lineRule="auto"/>
              <w:rPr>
                <w:b/>
              </w:rPr>
            </w:pPr>
          </w:p>
        </w:tc>
        <w:tc>
          <w:tcPr>
            <w:tcW w:w="1425" w:type="dxa"/>
            <w:tcBorders>
              <w:top w:val="single" w:sz="4" w:space="0" w:color="000000"/>
              <w:left w:val="single" w:sz="4" w:space="0" w:color="000000"/>
              <w:bottom w:val="single" w:sz="4" w:space="0" w:color="000000"/>
              <w:right w:val="single" w:sz="4" w:space="0" w:color="000000"/>
            </w:tcBorders>
          </w:tcPr>
          <w:p w14:paraId="60B9847D" w14:textId="77777777" w:rsidR="000506BE" w:rsidRDefault="000506BE"/>
          <w:p w14:paraId="60B9847E" w14:textId="77777777" w:rsidR="000506BE" w:rsidRDefault="000506BE">
            <w:pPr>
              <w:widowControl/>
              <w:spacing w:after="160" w:line="259" w:lineRule="auto"/>
            </w:pPr>
          </w:p>
        </w:tc>
      </w:tr>
      <w:tr w:rsidR="000506BE" w14:paraId="60B9848A" w14:textId="77777777">
        <w:trPr>
          <w:trHeight w:val="2312"/>
        </w:trPr>
        <w:tc>
          <w:tcPr>
            <w:tcW w:w="1525" w:type="dxa"/>
            <w:tcBorders>
              <w:top w:val="single" w:sz="4" w:space="0" w:color="000000"/>
              <w:left w:val="single" w:sz="4" w:space="0" w:color="000000"/>
              <w:bottom w:val="single" w:sz="4" w:space="0" w:color="000000"/>
              <w:right w:val="single" w:sz="4" w:space="0" w:color="000000"/>
            </w:tcBorders>
          </w:tcPr>
          <w:p w14:paraId="60B98480" w14:textId="77777777" w:rsidR="000506BE" w:rsidRDefault="000506BE">
            <w:pPr>
              <w:widowControl/>
              <w:spacing w:after="160" w:line="259" w:lineRule="auto"/>
            </w:pPr>
          </w:p>
          <w:p w14:paraId="60B98481" w14:textId="77777777" w:rsidR="000506BE" w:rsidRDefault="00C32803">
            <w:pPr>
              <w:widowControl/>
              <w:spacing w:after="160" w:line="259" w:lineRule="auto"/>
            </w:pPr>
            <w:r>
              <w:rPr>
                <w:b/>
              </w:rPr>
              <w:t>Week 10</w:t>
            </w:r>
          </w:p>
        </w:tc>
        <w:tc>
          <w:tcPr>
            <w:tcW w:w="2502" w:type="dxa"/>
            <w:tcBorders>
              <w:top w:val="single" w:sz="4" w:space="0" w:color="000000"/>
              <w:left w:val="single" w:sz="4" w:space="0" w:color="000000"/>
              <w:bottom w:val="single" w:sz="4" w:space="0" w:color="000000"/>
              <w:right w:val="single" w:sz="4" w:space="0" w:color="000000"/>
            </w:tcBorders>
          </w:tcPr>
          <w:p w14:paraId="60B98482" w14:textId="77777777" w:rsidR="000506BE" w:rsidRDefault="000506BE"/>
          <w:p w14:paraId="60B98483" w14:textId="77777777" w:rsidR="000506BE" w:rsidRDefault="000506BE"/>
        </w:tc>
        <w:tc>
          <w:tcPr>
            <w:tcW w:w="2790" w:type="dxa"/>
            <w:tcBorders>
              <w:top w:val="single" w:sz="4" w:space="0" w:color="000000"/>
              <w:left w:val="single" w:sz="4" w:space="0" w:color="000000"/>
              <w:bottom w:val="single" w:sz="4" w:space="0" w:color="000000"/>
              <w:right w:val="single" w:sz="4" w:space="0" w:color="000000"/>
            </w:tcBorders>
          </w:tcPr>
          <w:p w14:paraId="60B98484" w14:textId="77777777" w:rsidR="000506BE" w:rsidRDefault="000506BE"/>
        </w:tc>
        <w:tc>
          <w:tcPr>
            <w:tcW w:w="2790" w:type="dxa"/>
            <w:tcBorders>
              <w:top w:val="single" w:sz="4" w:space="0" w:color="000000"/>
              <w:left w:val="single" w:sz="4" w:space="0" w:color="000000"/>
              <w:bottom w:val="single" w:sz="4" w:space="0" w:color="000000"/>
              <w:right w:val="single" w:sz="4" w:space="0" w:color="000000"/>
            </w:tcBorders>
          </w:tcPr>
          <w:p w14:paraId="60B98485" w14:textId="77777777" w:rsidR="000506BE" w:rsidRDefault="000506BE">
            <w:pPr>
              <w:widowControl/>
              <w:spacing w:after="160" w:line="259" w:lineRule="auto"/>
            </w:pPr>
          </w:p>
        </w:tc>
        <w:tc>
          <w:tcPr>
            <w:tcW w:w="3090" w:type="dxa"/>
            <w:tcBorders>
              <w:top w:val="single" w:sz="4" w:space="0" w:color="000000"/>
              <w:left w:val="single" w:sz="4" w:space="0" w:color="000000"/>
              <w:bottom w:val="single" w:sz="4" w:space="0" w:color="000000"/>
              <w:right w:val="single" w:sz="4" w:space="0" w:color="000000"/>
            </w:tcBorders>
          </w:tcPr>
          <w:p w14:paraId="60B98486" w14:textId="77777777" w:rsidR="000506BE" w:rsidRDefault="000506BE">
            <w:pPr>
              <w:widowControl/>
              <w:spacing w:after="160" w:line="259" w:lineRule="auto"/>
              <w:rPr>
                <w:b/>
              </w:rPr>
            </w:pPr>
          </w:p>
        </w:tc>
        <w:tc>
          <w:tcPr>
            <w:tcW w:w="1425" w:type="dxa"/>
            <w:tcBorders>
              <w:top w:val="single" w:sz="4" w:space="0" w:color="000000"/>
              <w:left w:val="single" w:sz="4" w:space="0" w:color="000000"/>
              <w:bottom w:val="single" w:sz="4" w:space="0" w:color="000000"/>
              <w:right w:val="single" w:sz="4" w:space="0" w:color="000000"/>
            </w:tcBorders>
          </w:tcPr>
          <w:p w14:paraId="60B98487" w14:textId="77777777" w:rsidR="000506BE" w:rsidRDefault="000506BE"/>
          <w:p w14:paraId="60B98488" w14:textId="77777777" w:rsidR="000506BE" w:rsidRDefault="000506BE">
            <w:pPr>
              <w:widowControl/>
              <w:spacing w:after="160" w:line="259" w:lineRule="auto"/>
            </w:pPr>
          </w:p>
          <w:p w14:paraId="60B98489" w14:textId="77777777" w:rsidR="000506BE" w:rsidRDefault="000506BE">
            <w:pPr>
              <w:widowControl/>
              <w:spacing w:after="160" w:line="259" w:lineRule="auto"/>
            </w:pPr>
          </w:p>
        </w:tc>
      </w:tr>
      <w:tr w:rsidR="000506BE" w14:paraId="60B98494" w14:textId="77777777">
        <w:trPr>
          <w:trHeight w:val="4148"/>
        </w:trPr>
        <w:tc>
          <w:tcPr>
            <w:tcW w:w="1525" w:type="dxa"/>
            <w:tcBorders>
              <w:top w:val="single" w:sz="4" w:space="0" w:color="000000"/>
              <w:left w:val="single" w:sz="4" w:space="0" w:color="000000"/>
              <w:bottom w:val="single" w:sz="4" w:space="0" w:color="000000"/>
              <w:right w:val="single" w:sz="4" w:space="0" w:color="000000"/>
            </w:tcBorders>
          </w:tcPr>
          <w:p w14:paraId="60B9848B" w14:textId="77777777" w:rsidR="000506BE" w:rsidRDefault="00C32803">
            <w:pPr>
              <w:widowControl/>
              <w:spacing w:after="160" w:line="259" w:lineRule="auto"/>
              <w:rPr>
                <w:b/>
              </w:rPr>
            </w:pPr>
            <w:r>
              <w:rPr>
                <w:b/>
              </w:rPr>
              <w:lastRenderedPageBreak/>
              <w:t>Week 11</w:t>
            </w:r>
          </w:p>
        </w:tc>
        <w:tc>
          <w:tcPr>
            <w:tcW w:w="2502" w:type="dxa"/>
            <w:tcBorders>
              <w:top w:val="single" w:sz="4" w:space="0" w:color="000000"/>
              <w:left w:val="single" w:sz="4" w:space="0" w:color="000000"/>
              <w:bottom w:val="single" w:sz="4" w:space="0" w:color="000000"/>
              <w:right w:val="single" w:sz="4" w:space="0" w:color="000000"/>
            </w:tcBorders>
          </w:tcPr>
          <w:p w14:paraId="60B9848C" w14:textId="77777777" w:rsidR="000506BE" w:rsidRDefault="000506BE"/>
          <w:p w14:paraId="60B9848D" w14:textId="77777777" w:rsidR="000506BE" w:rsidRDefault="000506BE"/>
          <w:p w14:paraId="60B9848E" w14:textId="77777777" w:rsidR="000506BE" w:rsidRDefault="000506BE"/>
        </w:tc>
        <w:tc>
          <w:tcPr>
            <w:tcW w:w="2790" w:type="dxa"/>
            <w:tcBorders>
              <w:top w:val="single" w:sz="4" w:space="0" w:color="000000"/>
              <w:left w:val="single" w:sz="4" w:space="0" w:color="000000"/>
              <w:bottom w:val="single" w:sz="4" w:space="0" w:color="000000"/>
              <w:right w:val="single" w:sz="4" w:space="0" w:color="000000"/>
            </w:tcBorders>
          </w:tcPr>
          <w:p w14:paraId="60B9848F" w14:textId="77777777" w:rsidR="000506BE" w:rsidRDefault="000506BE">
            <w:pPr>
              <w:jc w:val="center"/>
            </w:pPr>
          </w:p>
        </w:tc>
        <w:tc>
          <w:tcPr>
            <w:tcW w:w="2790" w:type="dxa"/>
            <w:tcBorders>
              <w:top w:val="single" w:sz="4" w:space="0" w:color="000000"/>
              <w:left w:val="single" w:sz="4" w:space="0" w:color="000000"/>
              <w:bottom w:val="single" w:sz="4" w:space="0" w:color="000000"/>
              <w:right w:val="single" w:sz="4" w:space="0" w:color="000000"/>
            </w:tcBorders>
          </w:tcPr>
          <w:p w14:paraId="60B98490" w14:textId="77777777" w:rsidR="000506BE" w:rsidRDefault="000506BE">
            <w:pPr>
              <w:widowControl/>
              <w:spacing w:after="160" w:line="259" w:lineRule="auto"/>
              <w:rPr>
                <w:b/>
              </w:rPr>
            </w:pPr>
          </w:p>
        </w:tc>
        <w:tc>
          <w:tcPr>
            <w:tcW w:w="3090" w:type="dxa"/>
            <w:tcBorders>
              <w:top w:val="single" w:sz="4" w:space="0" w:color="000000"/>
              <w:left w:val="single" w:sz="4" w:space="0" w:color="000000"/>
              <w:bottom w:val="single" w:sz="4" w:space="0" w:color="000000"/>
              <w:right w:val="single" w:sz="4" w:space="0" w:color="000000"/>
            </w:tcBorders>
          </w:tcPr>
          <w:p w14:paraId="60B98491" w14:textId="77777777" w:rsidR="000506BE" w:rsidRDefault="000506BE">
            <w:pPr>
              <w:rPr>
                <w:b/>
              </w:rPr>
            </w:pPr>
          </w:p>
        </w:tc>
        <w:tc>
          <w:tcPr>
            <w:tcW w:w="1425" w:type="dxa"/>
            <w:tcBorders>
              <w:top w:val="single" w:sz="4" w:space="0" w:color="000000"/>
              <w:left w:val="single" w:sz="4" w:space="0" w:color="000000"/>
              <w:bottom w:val="single" w:sz="4" w:space="0" w:color="000000"/>
              <w:right w:val="single" w:sz="4" w:space="0" w:color="000000"/>
            </w:tcBorders>
          </w:tcPr>
          <w:p w14:paraId="60B98492" w14:textId="77777777" w:rsidR="000506BE" w:rsidRDefault="000506BE"/>
          <w:p w14:paraId="60B98493" w14:textId="77777777" w:rsidR="000506BE" w:rsidRDefault="000506BE">
            <w:pPr>
              <w:widowControl/>
              <w:spacing w:after="160" w:line="259" w:lineRule="auto"/>
            </w:pPr>
          </w:p>
        </w:tc>
      </w:tr>
      <w:tr w:rsidR="000506BE" w14:paraId="60B9849F" w14:textId="77777777">
        <w:trPr>
          <w:trHeight w:val="1250"/>
        </w:trPr>
        <w:tc>
          <w:tcPr>
            <w:tcW w:w="1525" w:type="dxa"/>
            <w:tcBorders>
              <w:top w:val="single" w:sz="4" w:space="0" w:color="000000"/>
              <w:left w:val="single" w:sz="4" w:space="0" w:color="000000"/>
              <w:bottom w:val="single" w:sz="4" w:space="0" w:color="000000"/>
              <w:right w:val="single" w:sz="4" w:space="0" w:color="000000"/>
            </w:tcBorders>
          </w:tcPr>
          <w:p w14:paraId="60B98495" w14:textId="77777777" w:rsidR="000506BE" w:rsidRDefault="00C32803">
            <w:pPr>
              <w:widowControl/>
              <w:spacing w:after="160" w:line="259" w:lineRule="auto"/>
              <w:rPr>
                <w:b/>
              </w:rPr>
            </w:pPr>
            <w:r>
              <w:rPr>
                <w:b/>
              </w:rPr>
              <w:t>Week 12</w:t>
            </w:r>
          </w:p>
          <w:p w14:paraId="60B98496" w14:textId="77777777" w:rsidR="000506BE" w:rsidRDefault="000506BE">
            <w:pPr>
              <w:widowControl/>
              <w:spacing w:after="160" w:line="259" w:lineRule="auto"/>
            </w:pPr>
          </w:p>
        </w:tc>
        <w:tc>
          <w:tcPr>
            <w:tcW w:w="2502" w:type="dxa"/>
            <w:tcBorders>
              <w:top w:val="single" w:sz="4" w:space="0" w:color="000000"/>
              <w:left w:val="single" w:sz="4" w:space="0" w:color="000000"/>
              <w:bottom w:val="single" w:sz="4" w:space="0" w:color="000000"/>
              <w:right w:val="single" w:sz="4" w:space="0" w:color="000000"/>
            </w:tcBorders>
          </w:tcPr>
          <w:p w14:paraId="60B98497" w14:textId="77777777" w:rsidR="000506BE" w:rsidRDefault="000506BE"/>
          <w:p w14:paraId="60B98498" w14:textId="77777777" w:rsidR="000506BE" w:rsidRDefault="000506BE"/>
          <w:p w14:paraId="60B98499" w14:textId="77777777" w:rsidR="000506BE" w:rsidRDefault="000506BE">
            <w:pPr>
              <w:widowControl/>
              <w:spacing w:after="160" w:line="259" w:lineRule="auto"/>
              <w:rPr>
                <w:b/>
              </w:rPr>
            </w:pPr>
          </w:p>
        </w:tc>
        <w:tc>
          <w:tcPr>
            <w:tcW w:w="2790" w:type="dxa"/>
            <w:tcBorders>
              <w:top w:val="single" w:sz="4" w:space="0" w:color="000000"/>
              <w:left w:val="single" w:sz="4" w:space="0" w:color="000000"/>
              <w:bottom w:val="single" w:sz="4" w:space="0" w:color="000000"/>
              <w:right w:val="single" w:sz="4" w:space="0" w:color="000000"/>
            </w:tcBorders>
          </w:tcPr>
          <w:p w14:paraId="60B9849A" w14:textId="77777777" w:rsidR="000506BE" w:rsidRDefault="000506BE">
            <w:pPr>
              <w:rPr>
                <w:b/>
              </w:rPr>
            </w:pPr>
          </w:p>
        </w:tc>
        <w:tc>
          <w:tcPr>
            <w:tcW w:w="2790" w:type="dxa"/>
            <w:tcBorders>
              <w:top w:val="single" w:sz="4" w:space="0" w:color="000000"/>
              <w:left w:val="single" w:sz="4" w:space="0" w:color="000000"/>
              <w:bottom w:val="single" w:sz="4" w:space="0" w:color="000000"/>
              <w:right w:val="single" w:sz="4" w:space="0" w:color="000000"/>
            </w:tcBorders>
          </w:tcPr>
          <w:p w14:paraId="60B9849B" w14:textId="77777777" w:rsidR="000506BE" w:rsidRDefault="000506BE">
            <w:pPr>
              <w:widowControl/>
              <w:spacing w:after="160" w:line="259" w:lineRule="auto"/>
            </w:pPr>
          </w:p>
        </w:tc>
        <w:tc>
          <w:tcPr>
            <w:tcW w:w="3090" w:type="dxa"/>
            <w:tcBorders>
              <w:top w:val="single" w:sz="4" w:space="0" w:color="000000"/>
              <w:left w:val="single" w:sz="4" w:space="0" w:color="000000"/>
              <w:bottom w:val="single" w:sz="4" w:space="0" w:color="000000"/>
              <w:right w:val="single" w:sz="4" w:space="0" w:color="000000"/>
            </w:tcBorders>
          </w:tcPr>
          <w:p w14:paraId="60B9849C" w14:textId="77777777" w:rsidR="000506BE" w:rsidRDefault="000506BE">
            <w:pPr>
              <w:rPr>
                <w:b/>
              </w:rPr>
            </w:pPr>
          </w:p>
        </w:tc>
        <w:tc>
          <w:tcPr>
            <w:tcW w:w="1425" w:type="dxa"/>
            <w:tcBorders>
              <w:top w:val="single" w:sz="4" w:space="0" w:color="000000"/>
              <w:left w:val="single" w:sz="4" w:space="0" w:color="000000"/>
              <w:bottom w:val="single" w:sz="4" w:space="0" w:color="000000"/>
              <w:right w:val="single" w:sz="4" w:space="0" w:color="000000"/>
            </w:tcBorders>
          </w:tcPr>
          <w:p w14:paraId="60B9849D" w14:textId="77777777" w:rsidR="000506BE" w:rsidRDefault="000506BE"/>
          <w:p w14:paraId="60B9849E" w14:textId="77777777" w:rsidR="000506BE" w:rsidRDefault="000506BE">
            <w:pPr>
              <w:widowControl/>
              <w:spacing w:after="160" w:line="259" w:lineRule="auto"/>
            </w:pPr>
          </w:p>
        </w:tc>
      </w:tr>
    </w:tbl>
    <w:p w14:paraId="60B984A0" w14:textId="77777777" w:rsidR="000506BE" w:rsidRDefault="000506BE">
      <w:pPr>
        <w:rPr>
          <w:b/>
          <w:color w:val="F79646"/>
        </w:rPr>
      </w:pPr>
    </w:p>
    <w:p w14:paraId="60B984A1" w14:textId="77777777" w:rsidR="000506BE" w:rsidRDefault="000506BE">
      <w:pPr>
        <w:jc w:val="center"/>
        <w:rPr>
          <w:sz w:val="22"/>
          <w:szCs w:val="22"/>
        </w:rPr>
      </w:pPr>
    </w:p>
    <w:p w14:paraId="60B984A2" w14:textId="77777777" w:rsidR="000506BE" w:rsidRDefault="000506BE">
      <w:pPr>
        <w:jc w:val="center"/>
        <w:rPr>
          <w:b/>
          <w:color w:val="0070C0"/>
        </w:rPr>
      </w:pPr>
    </w:p>
    <w:p w14:paraId="60B984A3" w14:textId="77777777" w:rsidR="000506BE" w:rsidRDefault="000506BE">
      <w:pPr>
        <w:jc w:val="center"/>
        <w:rPr>
          <w:b/>
          <w:color w:val="0070C0"/>
        </w:rPr>
      </w:pPr>
    </w:p>
    <w:p w14:paraId="60B984A4" w14:textId="77777777" w:rsidR="000506BE" w:rsidRDefault="00C32803">
      <w:pPr>
        <w:numPr>
          <w:ilvl w:val="1"/>
          <w:numId w:val="7"/>
        </w:numPr>
        <w:pBdr>
          <w:top w:val="nil"/>
          <w:left w:val="nil"/>
          <w:bottom w:val="nil"/>
          <w:right w:val="nil"/>
          <w:between w:val="nil"/>
        </w:pBdr>
        <w:rPr>
          <w:rFonts w:eastAsia="Times New Roman"/>
          <w:b/>
          <w:color w:val="0070C0"/>
        </w:rPr>
      </w:pPr>
      <w:r>
        <w:rPr>
          <w:rFonts w:eastAsia="Times New Roman"/>
          <w:b/>
          <w:color w:val="0070C0"/>
        </w:rPr>
        <w:t>PRACTICAL GRADING CRITERIA</w:t>
      </w:r>
    </w:p>
    <w:p w14:paraId="60B984A5" w14:textId="77777777" w:rsidR="000506BE" w:rsidRDefault="000506BE">
      <w:pPr>
        <w:pBdr>
          <w:top w:val="nil"/>
          <w:left w:val="nil"/>
          <w:bottom w:val="nil"/>
          <w:right w:val="nil"/>
          <w:between w:val="nil"/>
        </w:pBdr>
        <w:ind w:left="1080"/>
        <w:rPr>
          <w:rFonts w:eastAsia="Times New Roman"/>
          <w:b/>
          <w:color w:val="0070C0"/>
        </w:rPr>
      </w:pPr>
    </w:p>
    <w:tbl>
      <w:tblPr>
        <w:tblStyle w:val="a0"/>
        <w:tblW w:w="129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48"/>
        <w:gridCol w:w="7012"/>
      </w:tblGrid>
      <w:tr w:rsidR="000506BE" w14:paraId="60B984A8" w14:textId="77777777">
        <w:trPr>
          <w:jc w:val="center"/>
        </w:trPr>
        <w:tc>
          <w:tcPr>
            <w:tcW w:w="5948" w:type="dxa"/>
            <w:shd w:val="clear" w:color="auto" w:fill="D9D9D9"/>
            <w:vAlign w:val="center"/>
          </w:tcPr>
          <w:p w14:paraId="60B984A6" w14:textId="77777777" w:rsidR="000506BE" w:rsidRDefault="00C32803">
            <w:pPr>
              <w:spacing w:line="360" w:lineRule="auto"/>
              <w:jc w:val="center"/>
              <w:rPr>
                <w:sz w:val="20"/>
                <w:szCs w:val="20"/>
              </w:rPr>
            </w:pPr>
            <w:r>
              <w:rPr>
                <w:sz w:val="20"/>
                <w:szCs w:val="20"/>
              </w:rPr>
              <w:t>RATING</w:t>
            </w:r>
          </w:p>
        </w:tc>
        <w:tc>
          <w:tcPr>
            <w:tcW w:w="7012" w:type="dxa"/>
            <w:shd w:val="clear" w:color="auto" w:fill="D9D9D9"/>
            <w:vAlign w:val="center"/>
          </w:tcPr>
          <w:p w14:paraId="60B984A7" w14:textId="77777777" w:rsidR="000506BE" w:rsidRDefault="00C32803">
            <w:pPr>
              <w:spacing w:line="360" w:lineRule="auto"/>
              <w:jc w:val="center"/>
              <w:rPr>
                <w:sz w:val="20"/>
                <w:szCs w:val="20"/>
              </w:rPr>
            </w:pPr>
            <w:r>
              <w:rPr>
                <w:sz w:val="20"/>
                <w:szCs w:val="20"/>
              </w:rPr>
              <w:t>DESCRIPTOR</w:t>
            </w:r>
          </w:p>
        </w:tc>
      </w:tr>
      <w:tr w:rsidR="000506BE" w14:paraId="60B984AD" w14:textId="77777777">
        <w:trPr>
          <w:trHeight w:val="440"/>
          <w:jc w:val="center"/>
        </w:trPr>
        <w:tc>
          <w:tcPr>
            <w:tcW w:w="5948" w:type="dxa"/>
            <w:shd w:val="clear" w:color="auto" w:fill="auto"/>
            <w:vAlign w:val="center"/>
          </w:tcPr>
          <w:p w14:paraId="60B984A9" w14:textId="77777777" w:rsidR="000506BE" w:rsidRDefault="00C32803">
            <w:pPr>
              <w:jc w:val="center"/>
              <w:rPr>
                <w:b/>
                <w:sz w:val="18"/>
                <w:szCs w:val="18"/>
              </w:rPr>
            </w:pPr>
            <w:r>
              <w:rPr>
                <w:b/>
                <w:sz w:val="18"/>
                <w:szCs w:val="18"/>
              </w:rPr>
              <w:t>5</w:t>
            </w:r>
          </w:p>
          <w:p w14:paraId="60B984AA" w14:textId="77777777" w:rsidR="000506BE" w:rsidRDefault="00C32803">
            <w:pPr>
              <w:jc w:val="center"/>
              <w:rPr>
                <w:b/>
                <w:sz w:val="18"/>
                <w:szCs w:val="18"/>
              </w:rPr>
            </w:pPr>
            <w:r>
              <w:rPr>
                <w:b/>
                <w:sz w:val="18"/>
                <w:szCs w:val="18"/>
              </w:rPr>
              <w:t>Competent</w:t>
            </w:r>
          </w:p>
          <w:p w14:paraId="60B984AB" w14:textId="77777777" w:rsidR="000506BE" w:rsidRDefault="00C32803">
            <w:pPr>
              <w:jc w:val="center"/>
              <w:rPr>
                <w:b/>
                <w:sz w:val="18"/>
                <w:szCs w:val="18"/>
              </w:rPr>
            </w:pPr>
            <w:r>
              <w:rPr>
                <w:sz w:val="18"/>
                <w:szCs w:val="18"/>
              </w:rPr>
              <w:t>Can perform the task with initiative and adaptability to the problem situation.</w:t>
            </w:r>
          </w:p>
        </w:tc>
        <w:tc>
          <w:tcPr>
            <w:tcW w:w="7012" w:type="dxa"/>
            <w:shd w:val="clear" w:color="auto" w:fill="auto"/>
          </w:tcPr>
          <w:p w14:paraId="60B984AC" w14:textId="77777777" w:rsidR="000506BE" w:rsidRDefault="00C32803">
            <w:pPr>
              <w:widowControl/>
              <w:jc w:val="both"/>
              <w:rPr>
                <w:sz w:val="18"/>
                <w:szCs w:val="18"/>
              </w:rPr>
            </w:pPr>
            <w:r>
              <w:rPr>
                <w:sz w:val="18"/>
                <w:szCs w:val="18"/>
              </w:rPr>
              <w:t xml:space="preserve">Mastery of technical skills; can perform the task demonstrating mastery, autonomy, </w:t>
            </w:r>
            <w:proofErr w:type="gramStart"/>
            <w:r>
              <w:rPr>
                <w:sz w:val="18"/>
                <w:szCs w:val="18"/>
              </w:rPr>
              <w:t>responsibility</w:t>
            </w:r>
            <w:proofErr w:type="gramEnd"/>
            <w:r>
              <w:rPr>
                <w:sz w:val="18"/>
                <w:szCs w:val="18"/>
              </w:rPr>
              <w:t xml:space="preserve"> and control in a wide range of working conditions. Trainee applies and extends</w:t>
            </w:r>
            <w:r>
              <w:rPr>
                <w:sz w:val="18"/>
                <w:szCs w:val="18"/>
              </w:rPr>
              <w:t xml:space="preserve"> the key concepts, </w:t>
            </w:r>
            <w:proofErr w:type="gramStart"/>
            <w:r>
              <w:rPr>
                <w:sz w:val="18"/>
                <w:szCs w:val="18"/>
              </w:rPr>
              <w:t>processes</w:t>
            </w:r>
            <w:proofErr w:type="gramEnd"/>
            <w:r>
              <w:rPr>
                <w:sz w:val="18"/>
                <w:szCs w:val="18"/>
              </w:rPr>
              <w:t xml:space="preserve"> and skills. Works independently and can support the learning of others.</w:t>
            </w:r>
          </w:p>
        </w:tc>
      </w:tr>
      <w:tr w:rsidR="000506BE" w14:paraId="60B984B2" w14:textId="77777777">
        <w:trPr>
          <w:trHeight w:val="829"/>
          <w:jc w:val="center"/>
        </w:trPr>
        <w:tc>
          <w:tcPr>
            <w:tcW w:w="5948" w:type="dxa"/>
            <w:shd w:val="clear" w:color="auto" w:fill="auto"/>
            <w:vAlign w:val="center"/>
          </w:tcPr>
          <w:p w14:paraId="60B984AE" w14:textId="77777777" w:rsidR="000506BE" w:rsidRDefault="00C32803">
            <w:pPr>
              <w:jc w:val="center"/>
              <w:rPr>
                <w:b/>
                <w:sz w:val="18"/>
                <w:szCs w:val="18"/>
              </w:rPr>
            </w:pPr>
            <w:r>
              <w:rPr>
                <w:b/>
                <w:sz w:val="18"/>
                <w:szCs w:val="18"/>
              </w:rPr>
              <w:t>4</w:t>
            </w:r>
          </w:p>
          <w:p w14:paraId="60B984AF" w14:textId="77777777" w:rsidR="000506BE" w:rsidRDefault="00C32803">
            <w:pPr>
              <w:jc w:val="center"/>
              <w:rPr>
                <w:b/>
                <w:sz w:val="18"/>
                <w:szCs w:val="18"/>
              </w:rPr>
            </w:pPr>
            <w:r>
              <w:rPr>
                <w:b/>
                <w:sz w:val="18"/>
                <w:szCs w:val="18"/>
              </w:rPr>
              <w:t>Competent</w:t>
            </w:r>
          </w:p>
          <w:p w14:paraId="60B984B0" w14:textId="77777777" w:rsidR="000506BE" w:rsidRDefault="00C32803">
            <w:pPr>
              <w:jc w:val="center"/>
              <w:rPr>
                <w:sz w:val="18"/>
                <w:szCs w:val="18"/>
              </w:rPr>
            </w:pPr>
            <w:r>
              <w:rPr>
                <w:sz w:val="18"/>
                <w:szCs w:val="18"/>
              </w:rPr>
              <w:t>Can perform the task proficiently without assistance and/or supervision.</w:t>
            </w:r>
          </w:p>
        </w:tc>
        <w:tc>
          <w:tcPr>
            <w:tcW w:w="7012" w:type="dxa"/>
            <w:shd w:val="clear" w:color="auto" w:fill="auto"/>
          </w:tcPr>
          <w:p w14:paraId="60B984B1" w14:textId="77777777" w:rsidR="000506BE" w:rsidRDefault="00C32803">
            <w:pPr>
              <w:widowControl/>
              <w:jc w:val="both"/>
              <w:rPr>
                <w:sz w:val="18"/>
                <w:szCs w:val="18"/>
              </w:rPr>
            </w:pPr>
            <w:r>
              <w:rPr>
                <w:sz w:val="18"/>
                <w:szCs w:val="18"/>
              </w:rPr>
              <w:t>Proficient in technical skills; can perform tasks in a wide range of working conditions, demonstrating good working knowledge and application of the key concepts, processes, skill, in</w:t>
            </w:r>
            <w:r>
              <w:rPr>
                <w:sz w:val="18"/>
                <w:szCs w:val="18"/>
              </w:rPr>
              <w:t>itiative, and adaptability to problem situations. Ability to work independently.</w:t>
            </w:r>
          </w:p>
        </w:tc>
      </w:tr>
      <w:tr w:rsidR="000506BE" w14:paraId="60B984B7" w14:textId="77777777">
        <w:trPr>
          <w:jc w:val="center"/>
        </w:trPr>
        <w:tc>
          <w:tcPr>
            <w:tcW w:w="5948" w:type="dxa"/>
            <w:shd w:val="clear" w:color="auto" w:fill="auto"/>
            <w:vAlign w:val="center"/>
          </w:tcPr>
          <w:p w14:paraId="60B984B3" w14:textId="77777777" w:rsidR="000506BE" w:rsidRDefault="00C32803">
            <w:pPr>
              <w:jc w:val="center"/>
              <w:rPr>
                <w:b/>
                <w:sz w:val="18"/>
                <w:szCs w:val="18"/>
              </w:rPr>
            </w:pPr>
            <w:r>
              <w:rPr>
                <w:b/>
                <w:sz w:val="18"/>
                <w:szCs w:val="18"/>
              </w:rPr>
              <w:t>3</w:t>
            </w:r>
          </w:p>
          <w:p w14:paraId="60B984B4" w14:textId="77777777" w:rsidR="000506BE" w:rsidRDefault="00C32803">
            <w:pPr>
              <w:jc w:val="center"/>
              <w:rPr>
                <w:b/>
                <w:sz w:val="18"/>
                <w:szCs w:val="18"/>
              </w:rPr>
            </w:pPr>
            <w:r>
              <w:rPr>
                <w:b/>
                <w:sz w:val="18"/>
                <w:szCs w:val="18"/>
              </w:rPr>
              <w:t>Competent</w:t>
            </w:r>
          </w:p>
          <w:p w14:paraId="60B984B5" w14:textId="77777777" w:rsidR="000506BE" w:rsidRDefault="00C32803">
            <w:pPr>
              <w:jc w:val="center"/>
              <w:rPr>
                <w:sz w:val="18"/>
                <w:szCs w:val="18"/>
              </w:rPr>
            </w:pPr>
            <w:r>
              <w:rPr>
                <w:sz w:val="18"/>
                <w:szCs w:val="18"/>
              </w:rPr>
              <w:t>Can perform the task satisfactorily but requires periodic assistance and/or supervision.</w:t>
            </w:r>
          </w:p>
        </w:tc>
        <w:tc>
          <w:tcPr>
            <w:tcW w:w="7012" w:type="dxa"/>
            <w:shd w:val="clear" w:color="auto" w:fill="auto"/>
          </w:tcPr>
          <w:p w14:paraId="60B984B6" w14:textId="77777777" w:rsidR="000506BE" w:rsidRDefault="00C32803">
            <w:pPr>
              <w:widowControl/>
              <w:jc w:val="both"/>
              <w:rPr>
                <w:sz w:val="18"/>
                <w:szCs w:val="18"/>
              </w:rPr>
            </w:pPr>
            <w:r>
              <w:rPr>
                <w:sz w:val="18"/>
                <w:szCs w:val="18"/>
              </w:rPr>
              <w:t>Satisfactory technical skills: can perform the task demonstrating sufficient knowledge of the key concepts, processes, skills, and an ability to operate satisfactorily displaying some initiative and adaptability to problem situations. Works with some suppo</w:t>
            </w:r>
            <w:r>
              <w:rPr>
                <w:sz w:val="18"/>
                <w:szCs w:val="18"/>
              </w:rPr>
              <w:t>rt.</w:t>
            </w:r>
          </w:p>
        </w:tc>
      </w:tr>
      <w:tr w:rsidR="000506BE" w14:paraId="60B984BC" w14:textId="77777777">
        <w:trPr>
          <w:jc w:val="center"/>
        </w:trPr>
        <w:tc>
          <w:tcPr>
            <w:tcW w:w="5948" w:type="dxa"/>
            <w:shd w:val="clear" w:color="auto" w:fill="auto"/>
            <w:vAlign w:val="center"/>
          </w:tcPr>
          <w:p w14:paraId="60B984B8" w14:textId="77777777" w:rsidR="000506BE" w:rsidRDefault="00C32803">
            <w:pPr>
              <w:jc w:val="center"/>
              <w:rPr>
                <w:b/>
                <w:sz w:val="18"/>
                <w:szCs w:val="18"/>
              </w:rPr>
            </w:pPr>
            <w:r>
              <w:rPr>
                <w:b/>
                <w:sz w:val="18"/>
                <w:szCs w:val="18"/>
              </w:rPr>
              <w:t>2</w:t>
            </w:r>
          </w:p>
          <w:p w14:paraId="60B984B9" w14:textId="77777777" w:rsidR="000506BE" w:rsidRDefault="00C32803">
            <w:pPr>
              <w:jc w:val="center"/>
              <w:rPr>
                <w:b/>
                <w:sz w:val="18"/>
                <w:szCs w:val="18"/>
              </w:rPr>
            </w:pPr>
            <w:r>
              <w:rPr>
                <w:b/>
                <w:sz w:val="18"/>
                <w:szCs w:val="18"/>
              </w:rPr>
              <w:t>Not Yet Competent</w:t>
            </w:r>
          </w:p>
          <w:p w14:paraId="60B984BA" w14:textId="77777777" w:rsidR="000506BE" w:rsidRDefault="00C32803">
            <w:pPr>
              <w:jc w:val="center"/>
              <w:rPr>
                <w:sz w:val="18"/>
                <w:szCs w:val="18"/>
              </w:rPr>
            </w:pPr>
            <w:r>
              <w:rPr>
                <w:sz w:val="18"/>
                <w:szCs w:val="18"/>
              </w:rPr>
              <w:t>Can perform some parts of the task but requires considerable assistance.</w:t>
            </w:r>
          </w:p>
        </w:tc>
        <w:tc>
          <w:tcPr>
            <w:tcW w:w="7012" w:type="dxa"/>
            <w:shd w:val="clear" w:color="auto" w:fill="auto"/>
          </w:tcPr>
          <w:p w14:paraId="60B984BB" w14:textId="77777777" w:rsidR="000506BE" w:rsidRDefault="00C32803">
            <w:pPr>
              <w:widowControl/>
              <w:jc w:val="both"/>
              <w:rPr>
                <w:sz w:val="18"/>
                <w:szCs w:val="18"/>
              </w:rPr>
            </w:pPr>
            <w:r>
              <w:rPr>
                <w:sz w:val="18"/>
                <w:szCs w:val="18"/>
              </w:rPr>
              <w:t>Insufficient technical skills: can perform limited parts of the task but not to required standards. Trainee is well below the course level expectations and pe</w:t>
            </w:r>
            <w:r>
              <w:rPr>
                <w:sz w:val="18"/>
                <w:szCs w:val="18"/>
              </w:rPr>
              <w:t>rformance is inconsistent even with support.</w:t>
            </w:r>
          </w:p>
        </w:tc>
      </w:tr>
      <w:tr w:rsidR="000506BE" w14:paraId="60B984C1" w14:textId="77777777">
        <w:trPr>
          <w:jc w:val="center"/>
        </w:trPr>
        <w:tc>
          <w:tcPr>
            <w:tcW w:w="5948" w:type="dxa"/>
            <w:shd w:val="clear" w:color="auto" w:fill="auto"/>
            <w:vAlign w:val="center"/>
          </w:tcPr>
          <w:p w14:paraId="60B984BD" w14:textId="77777777" w:rsidR="000506BE" w:rsidRDefault="00C32803">
            <w:pPr>
              <w:jc w:val="center"/>
              <w:rPr>
                <w:b/>
                <w:sz w:val="18"/>
                <w:szCs w:val="18"/>
              </w:rPr>
            </w:pPr>
            <w:r>
              <w:rPr>
                <w:b/>
                <w:sz w:val="18"/>
                <w:szCs w:val="18"/>
              </w:rPr>
              <w:t>1</w:t>
            </w:r>
          </w:p>
          <w:p w14:paraId="60B984BE" w14:textId="77777777" w:rsidR="000506BE" w:rsidRDefault="00C32803">
            <w:pPr>
              <w:jc w:val="center"/>
              <w:rPr>
                <w:b/>
                <w:sz w:val="18"/>
                <w:szCs w:val="18"/>
              </w:rPr>
            </w:pPr>
            <w:r>
              <w:rPr>
                <w:b/>
                <w:sz w:val="18"/>
                <w:szCs w:val="18"/>
              </w:rPr>
              <w:t>Not Yet Competent</w:t>
            </w:r>
          </w:p>
          <w:p w14:paraId="60B984BF" w14:textId="77777777" w:rsidR="000506BE" w:rsidRDefault="00C32803">
            <w:pPr>
              <w:jc w:val="center"/>
              <w:rPr>
                <w:sz w:val="18"/>
                <w:szCs w:val="18"/>
              </w:rPr>
            </w:pPr>
            <w:r>
              <w:rPr>
                <w:sz w:val="18"/>
                <w:szCs w:val="18"/>
              </w:rPr>
              <w:t>Cannot perform the task but has some knowledge of the task.</w:t>
            </w:r>
          </w:p>
        </w:tc>
        <w:tc>
          <w:tcPr>
            <w:tcW w:w="7012" w:type="dxa"/>
            <w:shd w:val="clear" w:color="auto" w:fill="auto"/>
          </w:tcPr>
          <w:p w14:paraId="60B984C0" w14:textId="77777777" w:rsidR="000506BE" w:rsidRDefault="00C32803">
            <w:pPr>
              <w:widowControl/>
              <w:jc w:val="both"/>
              <w:rPr>
                <w:sz w:val="18"/>
                <w:szCs w:val="18"/>
              </w:rPr>
            </w:pPr>
            <w:r>
              <w:rPr>
                <w:sz w:val="18"/>
                <w:szCs w:val="18"/>
              </w:rPr>
              <w:t>Inadequate evidence of attainment of competence, processes, and skill on which a judgment can be made.</w:t>
            </w:r>
          </w:p>
        </w:tc>
      </w:tr>
    </w:tbl>
    <w:p w14:paraId="60B984C2" w14:textId="77777777" w:rsidR="000506BE" w:rsidRDefault="000506BE">
      <w:pPr>
        <w:spacing w:line="360" w:lineRule="auto"/>
        <w:jc w:val="both"/>
      </w:pPr>
    </w:p>
    <w:p w14:paraId="60B984C3" w14:textId="77777777" w:rsidR="000506BE" w:rsidRDefault="00C32803">
      <w:pPr>
        <w:widowControl/>
        <w:spacing w:after="200" w:line="276" w:lineRule="auto"/>
      </w:pPr>
      <w:r>
        <w:br w:type="page"/>
      </w:r>
    </w:p>
    <w:p w14:paraId="60B984C4" w14:textId="77777777" w:rsidR="000506BE" w:rsidRDefault="000506BE">
      <w:pPr>
        <w:spacing w:line="360" w:lineRule="auto"/>
        <w:jc w:val="both"/>
      </w:pPr>
    </w:p>
    <w:p w14:paraId="60B984C5" w14:textId="77777777" w:rsidR="000506BE" w:rsidRDefault="00C32803">
      <w:pPr>
        <w:rPr>
          <w:b/>
          <w:color w:val="0070C0"/>
        </w:rPr>
      </w:pPr>
      <w:r>
        <w:rPr>
          <w:b/>
          <w:color w:val="0070C0"/>
        </w:rPr>
        <w:t xml:space="preserve">11.0 </w:t>
      </w:r>
      <w:r>
        <w:rPr>
          <w:b/>
          <w:color w:val="0070C0"/>
        </w:rPr>
        <w:tab/>
        <w:t>THEORY GRADING CRITERIA</w:t>
      </w:r>
    </w:p>
    <w:p w14:paraId="60B984C6" w14:textId="77777777" w:rsidR="000506BE" w:rsidRDefault="000506BE">
      <w:pPr>
        <w:rPr>
          <w:b/>
          <w:color w:val="0070C0"/>
        </w:rPr>
      </w:pPr>
    </w:p>
    <w:tbl>
      <w:tblPr>
        <w:tblStyle w:val="a1"/>
        <w:tblW w:w="128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32"/>
        <w:gridCol w:w="6954"/>
      </w:tblGrid>
      <w:tr w:rsidR="000506BE" w14:paraId="60B984C9" w14:textId="77777777">
        <w:trPr>
          <w:jc w:val="center"/>
        </w:trPr>
        <w:tc>
          <w:tcPr>
            <w:tcW w:w="5932" w:type="dxa"/>
            <w:shd w:val="clear" w:color="auto" w:fill="D9D9D9"/>
            <w:vAlign w:val="center"/>
          </w:tcPr>
          <w:p w14:paraId="60B984C7" w14:textId="77777777" w:rsidR="000506BE" w:rsidRDefault="00C32803">
            <w:pPr>
              <w:spacing w:line="360" w:lineRule="auto"/>
              <w:jc w:val="center"/>
              <w:rPr>
                <w:sz w:val="20"/>
                <w:szCs w:val="20"/>
              </w:rPr>
            </w:pPr>
            <w:r>
              <w:rPr>
                <w:sz w:val="20"/>
                <w:szCs w:val="20"/>
              </w:rPr>
              <w:t>RATING</w:t>
            </w:r>
          </w:p>
        </w:tc>
        <w:tc>
          <w:tcPr>
            <w:tcW w:w="6954" w:type="dxa"/>
            <w:shd w:val="clear" w:color="auto" w:fill="D9D9D9"/>
            <w:vAlign w:val="center"/>
          </w:tcPr>
          <w:p w14:paraId="60B984C8" w14:textId="77777777" w:rsidR="000506BE" w:rsidRDefault="00C32803">
            <w:pPr>
              <w:spacing w:line="360" w:lineRule="auto"/>
              <w:jc w:val="center"/>
              <w:rPr>
                <w:sz w:val="20"/>
                <w:szCs w:val="20"/>
              </w:rPr>
            </w:pPr>
            <w:r>
              <w:rPr>
                <w:sz w:val="20"/>
                <w:szCs w:val="20"/>
              </w:rPr>
              <w:t>DESCRIPTOR</w:t>
            </w:r>
          </w:p>
        </w:tc>
      </w:tr>
      <w:tr w:rsidR="000506BE" w14:paraId="60B984CE" w14:textId="77777777">
        <w:trPr>
          <w:trHeight w:val="440"/>
          <w:jc w:val="center"/>
        </w:trPr>
        <w:tc>
          <w:tcPr>
            <w:tcW w:w="5932" w:type="dxa"/>
            <w:shd w:val="clear" w:color="auto" w:fill="auto"/>
            <w:vAlign w:val="center"/>
          </w:tcPr>
          <w:p w14:paraId="60B984CA" w14:textId="77777777" w:rsidR="000506BE" w:rsidRDefault="00C32803">
            <w:pPr>
              <w:jc w:val="center"/>
              <w:rPr>
                <w:sz w:val="18"/>
                <w:szCs w:val="18"/>
              </w:rPr>
            </w:pPr>
            <w:r>
              <w:rPr>
                <w:b/>
                <w:sz w:val="18"/>
                <w:szCs w:val="18"/>
              </w:rPr>
              <w:t>90-100   Excellent</w:t>
            </w:r>
          </w:p>
          <w:p w14:paraId="60B984CB" w14:textId="77777777" w:rsidR="000506BE" w:rsidRDefault="00C32803">
            <w:pPr>
              <w:jc w:val="center"/>
              <w:rPr>
                <w:b/>
                <w:sz w:val="18"/>
                <w:szCs w:val="18"/>
              </w:rPr>
            </w:pPr>
            <w:r>
              <w:rPr>
                <w:sz w:val="18"/>
                <w:szCs w:val="18"/>
              </w:rPr>
              <w:t>Can insightfully and creatively apply an in-depth understanding of learning standards in complex situations.</w:t>
            </w:r>
          </w:p>
        </w:tc>
        <w:tc>
          <w:tcPr>
            <w:tcW w:w="6954" w:type="dxa"/>
            <w:shd w:val="clear" w:color="auto" w:fill="auto"/>
          </w:tcPr>
          <w:p w14:paraId="60B984CC" w14:textId="77777777" w:rsidR="000506BE" w:rsidRDefault="00C32803">
            <w:pPr>
              <w:jc w:val="both"/>
            </w:pPr>
            <w:r>
              <w:rPr>
                <w:sz w:val="18"/>
                <w:szCs w:val="18"/>
              </w:rPr>
              <w:t xml:space="preserve">Mastery of the related knowledge and attitude; trainee develops a </w:t>
            </w:r>
            <w:r>
              <w:rPr>
                <w:sz w:val="18"/>
                <w:szCs w:val="18"/>
                <w:u w:val="single"/>
              </w:rPr>
              <w:t>sophisticated</w:t>
            </w:r>
            <w:r>
              <w:rPr>
                <w:sz w:val="18"/>
                <w:szCs w:val="18"/>
              </w:rPr>
              <w:t xml:space="preserve"> understanding of the concepts and competencies relevant to the expe</w:t>
            </w:r>
            <w:r>
              <w:rPr>
                <w:sz w:val="18"/>
                <w:szCs w:val="18"/>
              </w:rPr>
              <w:t>cted learning.</w:t>
            </w:r>
          </w:p>
          <w:p w14:paraId="60B984CD" w14:textId="77777777" w:rsidR="000506BE" w:rsidRDefault="000506BE">
            <w:pPr>
              <w:widowControl/>
              <w:jc w:val="both"/>
              <w:rPr>
                <w:sz w:val="18"/>
                <w:szCs w:val="18"/>
              </w:rPr>
            </w:pPr>
          </w:p>
        </w:tc>
      </w:tr>
      <w:tr w:rsidR="000506BE" w14:paraId="60B984D2" w14:textId="77777777">
        <w:trPr>
          <w:trHeight w:val="829"/>
          <w:jc w:val="center"/>
        </w:trPr>
        <w:tc>
          <w:tcPr>
            <w:tcW w:w="5932" w:type="dxa"/>
            <w:shd w:val="clear" w:color="auto" w:fill="auto"/>
            <w:vAlign w:val="center"/>
          </w:tcPr>
          <w:p w14:paraId="60B984CF" w14:textId="77777777" w:rsidR="000506BE" w:rsidRDefault="00C32803">
            <w:pPr>
              <w:jc w:val="center"/>
              <w:rPr>
                <w:sz w:val="18"/>
                <w:szCs w:val="18"/>
              </w:rPr>
            </w:pPr>
            <w:r>
              <w:rPr>
                <w:b/>
                <w:sz w:val="18"/>
                <w:szCs w:val="18"/>
              </w:rPr>
              <w:t>80 -89 Very good</w:t>
            </w:r>
          </w:p>
          <w:p w14:paraId="60B984D0" w14:textId="77777777" w:rsidR="000506BE" w:rsidRDefault="00C32803">
            <w:pPr>
              <w:jc w:val="center"/>
              <w:rPr>
                <w:sz w:val="18"/>
                <w:szCs w:val="18"/>
              </w:rPr>
            </w:pPr>
            <w:r>
              <w:rPr>
                <w:sz w:val="18"/>
                <w:szCs w:val="18"/>
              </w:rPr>
              <w:t>Can transfer understanding of learning standards to both predictable and new situations.</w:t>
            </w:r>
          </w:p>
        </w:tc>
        <w:tc>
          <w:tcPr>
            <w:tcW w:w="6954" w:type="dxa"/>
            <w:shd w:val="clear" w:color="auto" w:fill="auto"/>
          </w:tcPr>
          <w:p w14:paraId="60B984D1" w14:textId="77777777" w:rsidR="000506BE" w:rsidRDefault="00C32803">
            <w:pPr>
              <w:jc w:val="both"/>
            </w:pPr>
            <w:r>
              <w:rPr>
                <w:sz w:val="18"/>
                <w:szCs w:val="18"/>
              </w:rPr>
              <w:t xml:space="preserve">Proficient in the related knowledge and attitude; trainee demonstrates a </w:t>
            </w:r>
            <w:r>
              <w:rPr>
                <w:sz w:val="18"/>
                <w:szCs w:val="18"/>
                <w:u w:val="single"/>
              </w:rPr>
              <w:t>complete</w:t>
            </w:r>
            <w:r>
              <w:rPr>
                <w:sz w:val="18"/>
                <w:szCs w:val="18"/>
              </w:rPr>
              <w:t xml:space="preserve"> understanding of the concepts and competencies relevant to the expected learning.</w:t>
            </w:r>
          </w:p>
        </w:tc>
      </w:tr>
      <w:tr w:rsidR="000506BE" w14:paraId="60B984D7" w14:textId="77777777">
        <w:trPr>
          <w:jc w:val="center"/>
        </w:trPr>
        <w:tc>
          <w:tcPr>
            <w:tcW w:w="5932" w:type="dxa"/>
            <w:shd w:val="clear" w:color="auto" w:fill="auto"/>
            <w:vAlign w:val="center"/>
          </w:tcPr>
          <w:p w14:paraId="60B984D3" w14:textId="77777777" w:rsidR="000506BE" w:rsidRDefault="00C32803">
            <w:pPr>
              <w:jc w:val="center"/>
              <w:rPr>
                <w:sz w:val="18"/>
                <w:szCs w:val="18"/>
              </w:rPr>
            </w:pPr>
            <w:r>
              <w:rPr>
                <w:b/>
                <w:sz w:val="18"/>
                <w:szCs w:val="18"/>
              </w:rPr>
              <w:t>70 -79 Satisfactory</w:t>
            </w:r>
          </w:p>
          <w:p w14:paraId="60B984D4" w14:textId="77777777" w:rsidR="000506BE" w:rsidRDefault="00C32803">
            <w:pPr>
              <w:jc w:val="center"/>
              <w:rPr>
                <w:b/>
                <w:sz w:val="18"/>
                <w:szCs w:val="18"/>
              </w:rPr>
            </w:pPr>
            <w:r>
              <w:rPr>
                <w:sz w:val="18"/>
                <w:szCs w:val="18"/>
              </w:rPr>
              <w:t>Can understand the learning standards in basic or familiar situations.</w:t>
            </w:r>
          </w:p>
        </w:tc>
        <w:tc>
          <w:tcPr>
            <w:tcW w:w="6954" w:type="dxa"/>
            <w:shd w:val="clear" w:color="auto" w:fill="auto"/>
          </w:tcPr>
          <w:p w14:paraId="60B984D5" w14:textId="77777777" w:rsidR="000506BE" w:rsidRDefault="00C32803">
            <w:pPr>
              <w:jc w:val="both"/>
              <w:rPr>
                <w:sz w:val="18"/>
                <w:szCs w:val="18"/>
              </w:rPr>
            </w:pPr>
            <w:r>
              <w:rPr>
                <w:sz w:val="18"/>
                <w:szCs w:val="18"/>
              </w:rPr>
              <w:t xml:space="preserve">Satisfactory level of the related knowledge and attitude; trainee demonstrates a </w:t>
            </w:r>
            <w:r>
              <w:rPr>
                <w:sz w:val="18"/>
                <w:szCs w:val="18"/>
                <w:u w:val="single"/>
              </w:rPr>
              <w:t xml:space="preserve">partial </w:t>
            </w:r>
            <w:r>
              <w:rPr>
                <w:sz w:val="18"/>
                <w:szCs w:val="18"/>
              </w:rPr>
              <w:t>understanding of the concepts and competencies relevant to the expected learning.</w:t>
            </w:r>
          </w:p>
          <w:p w14:paraId="60B984D6" w14:textId="77777777" w:rsidR="000506BE" w:rsidRDefault="000506BE">
            <w:pPr>
              <w:widowControl/>
              <w:jc w:val="both"/>
              <w:rPr>
                <w:sz w:val="18"/>
                <w:szCs w:val="18"/>
              </w:rPr>
            </w:pPr>
          </w:p>
        </w:tc>
      </w:tr>
      <w:tr w:rsidR="000506BE" w14:paraId="60B984DB" w14:textId="77777777">
        <w:trPr>
          <w:jc w:val="center"/>
        </w:trPr>
        <w:tc>
          <w:tcPr>
            <w:tcW w:w="5932" w:type="dxa"/>
            <w:shd w:val="clear" w:color="auto" w:fill="auto"/>
            <w:vAlign w:val="center"/>
          </w:tcPr>
          <w:p w14:paraId="60B984D8" w14:textId="77777777" w:rsidR="000506BE" w:rsidRDefault="00C32803">
            <w:pPr>
              <w:jc w:val="center"/>
              <w:rPr>
                <w:sz w:val="18"/>
                <w:szCs w:val="18"/>
              </w:rPr>
            </w:pPr>
            <w:r>
              <w:rPr>
                <w:b/>
                <w:sz w:val="18"/>
                <w:szCs w:val="18"/>
              </w:rPr>
              <w:t>57-69 Unsatisfactory</w:t>
            </w:r>
          </w:p>
          <w:p w14:paraId="60B984D9" w14:textId="77777777" w:rsidR="000506BE" w:rsidRDefault="00C32803">
            <w:pPr>
              <w:jc w:val="center"/>
              <w:rPr>
                <w:b/>
                <w:sz w:val="18"/>
                <w:szCs w:val="18"/>
              </w:rPr>
            </w:pPr>
            <w:r>
              <w:rPr>
                <w:sz w:val="18"/>
                <w:szCs w:val="18"/>
              </w:rPr>
              <w:t>Can demonstrate some progress towards the learning standards.</w:t>
            </w:r>
          </w:p>
        </w:tc>
        <w:tc>
          <w:tcPr>
            <w:tcW w:w="6954" w:type="dxa"/>
            <w:shd w:val="clear" w:color="auto" w:fill="auto"/>
          </w:tcPr>
          <w:p w14:paraId="60B984DA" w14:textId="77777777" w:rsidR="000506BE" w:rsidRDefault="00C32803">
            <w:pPr>
              <w:widowControl/>
              <w:jc w:val="both"/>
              <w:rPr>
                <w:sz w:val="18"/>
                <w:szCs w:val="18"/>
              </w:rPr>
            </w:pPr>
            <w:r>
              <w:rPr>
                <w:sz w:val="18"/>
                <w:szCs w:val="18"/>
              </w:rPr>
              <w:t xml:space="preserve">Insufficient knowledge and attitude; trainee demonstrates an </w:t>
            </w:r>
            <w:r>
              <w:rPr>
                <w:sz w:val="18"/>
                <w:szCs w:val="18"/>
                <w:u w:val="single"/>
              </w:rPr>
              <w:t>initial</w:t>
            </w:r>
            <w:r>
              <w:rPr>
                <w:sz w:val="18"/>
                <w:szCs w:val="18"/>
              </w:rPr>
              <w:t xml:space="preserve"> understanding of the concepts and competencies relevant to the expected learning.</w:t>
            </w:r>
          </w:p>
        </w:tc>
      </w:tr>
      <w:tr w:rsidR="000506BE" w14:paraId="60B984DF" w14:textId="77777777">
        <w:trPr>
          <w:jc w:val="center"/>
        </w:trPr>
        <w:tc>
          <w:tcPr>
            <w:tcW w:w="5932" w:type="dxa"/>
            <w:shd w:val="clear" w:color="auto" w:fill="auto"/>
            <w:vAlign w:val="center"/>
          </w:tcPr>
          <w:p w14:paraId="60B984DC" w14:textId="77777777" w:rsidR="000506BE" w:rsidRDefault="00C32803">
            <w:pPr>
              <w:jc w:val="center"/>
              <w:rPr>
                <w:sz w:val="18"/>
                <w:szCs w:val="18"/>
              </w:rPr>
            </w:pPr>
            <w:r>
              <w:rPr>
                <w:b/>
                <w:sz w:val="18"/>
                <w:szCs w:val="18"/>
              </w:rPr>
              <w:t>Below 57 Insufficient</w:t>
            </w:r>
          </w:p>
          <w:p w14:paraId="60B984DD" w14:textId="77777777" w:rsidR="000506BE" w:rsidRDefault="00C32803">
            <w:pPr>
              <w:jc w:val="center"/>
              <w:rPr>
                <w:b/>
                <w:sz w:val="18"/>
                <w:szCs w:val="18"/>
              </w:rPr>
            </w:pPr>
            <w:r>
              <w:rPr>
                <w:sz w:val="18"/>
                <w:szCs w:val="18"/>
              </w:rPr>
              <w:t>Progress is not show</w:t>
            </w:r>
            <w:r>
              <w:rPr>
                <w:sz w:val="18"/>
                <w:szCs w:val="18"/>
              </w:rPr>
              <w:t>n.</w:t>
            </w:r>
          </w:p>
        </w:tc>
        <w:tc>
          <w:tcPr>
            <w:tcW w:w="6954" w:type="dxa"/>
            <w:shd w:val="clear" w:color="auto" w:fill="auto"/>
          </w:tcPr>
          <w:p w14:paraId="60B984DE" w14:textId="77777777" w:rsidR="000506BE" w:rsidRDefault="00C32803">
            <w:pPr>
              <w:widowControl/>
              <w:jc w:val="both"/>
              <w:rPr>
                <w:sz w:val="18"/>
                <w:szCs w:val="18"/>
              </w:rPr>
            </w:pPr>
            <w:r>
              <w:rPr>
                <w:sz w:val="18"/>
                <w:szCs w:val="18"/>
              </w:rPr>
              <w:t>Has not demonstrated sufficient knowledge and attitude on which a judgment can be made</w:t>
            </w:r>
          </w:p>
        </w:tc>
      </w:tr>
    </w:tbl>
    <w:p w14:paraId="60B984E0" w14:textId="77777777" w:rsidR="000506BE" w:rsidRDefault="000506BE">
      <w:pPr>
        <w:widowControl/>
        <w:spacing w:after="200" w:line="276" w:lineRule="auto"/>
        <w:rPr>
          <w:b/>
        </w:rPr>
      </w:pPr>
    </w:p>
    <w:p w14:paraId="60B984E1" w14:textId="77777777" w:rsidR="000506BE" w:rsidRDefault="000506BE">
      <w:pPr>
        <w:widowControl/>
        <w:spacing w:after="200" w:line="276" w:lineRule="auto"/>
        <w:rPr>
          <w:b/>
        </w:rPr>
      </w:pPr>
    </w:p>
    <w:p w14:paraId="60B984E2" w14:textId="77777777" w:rsidR="000506BE" w:rsidRDefault="000506BE">
      <w:pPr>
        <w:widowControl/>
        <w:spacing w:after="200" w:line="276" w:lineRule="auto"/>
        <w:rPr>
          <w:b/>
        </w:rPr>
        <w:sectPr w:rsidR="000506BE">
          <w:headerReference w:type="default" r:id="rId15"/>
          <w:footerReference w:type="default" r:id="rId16"/>
          <w:pgSz w:w="15840" w:h="12240" w:orient="landscape"/>
          <w:pgMar w:top="1440" w:right="1152" w:bottom="1440" w:left="1440" w:header="706" w:footer="706" w:gutter="0"/>
          <w:pgNumType w:start="1"/>
          <w:cols w:space="720"/>
        </w:sectPr>
      </w:pPr>
    </w:p>
    <w:p w14:paraId="60B984E3" w14:textId="77777777" w:rsidR="000506BE" w:rsidRDefault="000506BE">
      <w:pPr>
        <w:rPr>
          <w:b/>
          <w:u w:val="single"/>
        </w:rPr>
      </w:pPr>
    </w:p>
    <w:p w14:paraId="60B984E4" w14:textId="77777777" w:rsidR="000506BE" w:rsidRDefault="000506BE">
      <w:pPr>
        <w:rPr>
          <w:b/>
        </w:rPr>
      </w:pPr>
    </w:p>
    <w:sectPr w:rsidR="000506BE">
      <w:footerReference w:type="default" r:id="rId17"/>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84FC" w14:textId="77777777" w:rsidR="00C32803" w:rsidRDefault="00C32803">
      <w:r>
        <w:separator/>
      </w:r>
    </w:p>
  </w:endnote>
  <w:endnote w:type="continuationSeparator" w:id="0">
    <w:p w14:paraId="60B984FE" w14:textId="77777777" w:rsidR="00C32803" w:rsidRDefault="00C3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84F1" w14:textId="77777777" w:rsidR="000506BE" w:rsidRDefault="00C32803">
    <w:pPr>
      <w:pBdr>
        <w:top w:val="nil"/>
        <w:left w:val="nil"/>
        <w:bottom w:val="nil"/>
        <w:right w:val="nil"/>
        <w:between w:val="nil"/>
      </w:pBdr>
      <w:tabs>
        <w:tab w:val="center" w:pos="4680"/>
        <w:tab w:val="right" w:pos="9360"/>
        <w:tab w:val="left" w:pos="5790"/>
      </w:tabs>
      <w:rPr>
        <w:rFonts w:eastAsia="Times New Roman"/>
        <w:color w:val="000000"/>
      </w:rPr>
    </w:pPr>
    <w:r>
      <w:rPr>
        <w:rFonts w:eastAsia="Times New Roman"/>
        <w:color w:val="000000"/>
      </w:rPr>
      <w:tab/>
    </w:r>
    <w:r>
      <w:rPr>
        <w:noProof/>
      </w:rPr>
      <mc:AlternateContent>
        <mc:Choice Requires="wps">
          <w:drawing>
            <wp:anchor distT="0" distB="0" distL="114300" distR="114300" simplePos="0" relativeHeight="251658240" behindDoc="0" locked="0" layoutInCell="1" hidden="0" allowOverlap="1" wp14:anchorId="60B984F8" wp14:editId="60B984F9">
              <wp:simplePos x="0" y="0"/>
              <wp:positionH relativeFrom="column">
                <wp:posOffset>1</wp:posOffset>
              </wp:positionH>
              <wp:positionV relativeFrom="paragraph">
                <wp:posOffset>76200</wp:posOffset>
              </wp:positionV>
              <wp:extent cx="5080" cy="28575"/>
              <wp:effectExtent l="0" t="0" r="0" b="0"/>
              <wp:wrapNone/>
              <wp:docPr id="2050299288" name=""/>
              <wp:cNvGraphicFramePr/>
              <a:graphic xmlns:a="http://schemas.openxmlformats.org/drawingml/2006/main">
                <a:graphicData uri="http://schemas.microsoft.com/office/word/2010/wordprocessingShape">
                  <wps:wsp>
                    <wps:cNvSpPr/>
                    <wps:spPr>
                      <a:xfrm>
                        <a:off x="1231200" y="3777460"/>
                        <a:ext cx="8229600" cy="5080"/>
                      </a:xfrm>
                      <a:custGeom>
                        <a:avLst/>
                        <a:gdLst/>
                        <a:ahLst/>
                        <a:cxnLst/>
                        <a:rect l="l" t="t" r="r" b="b"/>
                        <a:pathLst>
                          <a:path w="9455" h="8" extrusionOk="0">
                            <a:moveTo>
                              <a:pt x="0" y="0"/>
                            </a:moveTo>
                            <a:lnTo>
                              <a:pt x="9455" y="8"/>
                            </a:lnTo>
                          </a:path>
                        </a:pathLst>
                      </a:custGeom>
                      <a:solidFill>
                        <a:srgbClr val="FFFFFF"/>
                      </a:solidFill>
                      <a:ln w="28575" cap="flat" cmpd="sng">
                        <a:solidFill>
                          <a:schemeClr val="dk1"/>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080" cy="28575"/>
              <wp:effectExtent b="0" l="0" r="0" t="0"/>
              <wp:wrapNone/>
              <wp:docPr id="205029928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080" cy="28575"/>
                      </a:xfrm>
                      <a:prstGeom prst="rect"/>
                      <a:ln/>
                    </pic:spPr>
                  </pic:pic>
                </a:graphicData>
              </a:graphic>
            </wp:anchor>
          </w:drawing>
        </mc:Fallback>
      </mc:AlternateContent>
    </w:r>
  </w:p>
  <w:p w14:paraId="60B984F2" w14:textId="77777777" w:rsidR="000506BE" w:rsidRDefault="00C32803">
    <w:pPr>
      <w:pBdr>
        <w:top w:val="nil"/>
        <w:left w:val="nil"/>
        <w:bottom w:val="nil"/>
        <w:right w:val="nil"/>
        <w:between w:val="nil"/>
      </w:pBdr>
      <w:tabs>
        <w:tab w:val="center" w:pos="4680"/>
        <w:tab w:val="right" w:pos="9360"/>
        <w:tab w:val="left" w:pos="5790"/>
      </w:tabs>
      <w:rPr>
        <w:rFonts w:eastAsia="Times New Roman"/>
        <w:color w:val="000000"/>
      </w:rPr>
    </w:pPr>
    <w:r>
      <w:rPr>
        <w:rFonts w:eastAsia="Times New Roman"/>
        <w:color w:val="000000"/>
      </w:rPr>
      <w:t xml:space="preserve">ITVET Belize REP TDAP C42: Energy Efficiency Monitoring and Verification             </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 xml:space="preserve"> </w:t>
    </w:r>
    <w:r>
      <w:rPr>
        <w:rFonts w:eastAsia="Times New Roman"/>
        <w:color w:val="000000"/>
      </w:rPr>
      <w:tab/>
    </w:r>
    <w:r>
      <w:rPr>
        <w:rFonts w:eastAsia="Times New Roman"/>
        <w:color w:val="000000"/>
      </w:rPr>
      <w:tab/>
      <w:t>2023.02.16</w:t>
    </w:r>
  </w:p>
  <w:p w14:paraId="60B984F3" w14:textId="1B42B23C" w:rsidR="000506BE" w:rsidRDefault="00C32803">
    <w:pPr>
      <w:pBdr>
        <w:top w:val="nil"/>
        <w:left w:val="nil"/>
        <w:bottom w:val="nil"/>
        <w:right w:val="nil"/>
        <w:between w:val="nil"/>
      </w:pBdr>
      <w:tabs>
        <w:tab w:val="center" w:pos="4680"/>
        <w:tab w:val="right" w:pos="9360"/>
      </w:tabs>
      <w:rPr>
        <w:rFonts w:eastAsia="Times New Roman"/>
        <w:color w:val="000000"/>
      </w:rPr>
    </w:pPr>
    <w:r>
      <w:rPr>
        <w:rFonts w:eastAsia="Times New Roman"/>
        <w:color w:val="000000"/>
      </w:rPr>
      <w:t xml:space="preserve">Training Delivery and Assessment Plan (TDAP):             </w:t>
    </w:r>
    <w:r>
      <w:rPr>
        <w:rFonts w:eastAsia="Times New Roman"/>
        <w:color w:val="000000"/>
      </w:rPr>
      <w:tab/>
      <w:t xml:space="preserve">Version 1.0    </w:t>
    </w:r>
    <w:r>
      <w:rPr>
        <w:rFonts w:eastAsia="Times New Roman"/>
        <w:color w:val="000000"/>
      </w:rPr>
      <w:tab/>
    </w:r>
    <w:r>
      <w:rPr>
        <w:rFonts w:eastAsia="Times New Roman"/>
        <w:color w:val="000000"/>
      </w:rPr>
      <w:tab/>
    </w:r>
    <w:r>
      <w:rPr>
        <w:rFonts w:eastAsia="Times New Roman"/>
        <w:color w:val="000000"/>
      </w:rPr>
      <w:tab/>
      <w:t xml:space="preserve">Page </w:t>
    </w: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1</w:t>
    </w:r>
    <w:r>
      <w:rPr>
        <w:rFonts w:eastAsia="Times New Roman"/>
        <w:color w:val="000000"/>
      </w:rPr>
      <w:fldChar w:fldCharType="end"/>
    </w:r>
    <w:r>
      <w:rPr>
        <w:rFonts w:eastAsia="Times New Roman"/>
        <w:color w:val="000000"/>
      </w:rPr>
      <w:t xml:space="preserve"> of 12</w:t>
    </w:r>
  </w:p>
  <w:p w14:paraId="60B984F4" w14:textId="77777777" w:rsidR="000506BE" w:rsidRDefault="000506BE">
    <w:pPr>
      <w:pBdr>
        <w:top w:val="nil"/>
        <w:left w:val="nil"/>
        <w:bottom w:val="nil"/>
        <w:right w:val="nil"/>
        <w:between w:val="nil"/>
      </w:pBdr>
      <w:tabs>
        <w:tab w:val="center" w:pos="4680"/>
        <w:tab w:val="right" w:pos="9360"/>
      </w:tabs>
      <w:rPr>
        <w:rFonts w:eastAsia="Times New Roman"/>
        <w:color w:val="000000"/>
      </w:rPr>
    </w:pPr>
  </w:p>
  <w:p w14:paraId="60B984F5" w14:textId="77777777" w:rsidR="000506BE" w:rsidRDefault="000506BE">
    <w:pPr>
      <w:pBdr>
        <w:top w:val="nil"/>
        <w:left w:val="nil"/>
        <w:bottom w:val="nil"/>
        <w:right w:val="nil"/>
        <w:between w:val="nil"/>
      </w:pBdr>
      <w:tabs>
        <w:tab w:val="center" w:pos="4680"/>
        <w:tab w:val="right" w:pos="9360"/>
      </w:tabs>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84F6" w14:textId="77777777" w:rsidR="000506BE" w:rsidRDefault="00C32803">
    <w:pPr>
      <w:pBdr>
        <w:top w:val="nil"/>
        <w:left w:val="nil"/>
        <w:bottom w:val="nil"/>
        <w:right w:val="nil"/>
        <w:between w:val="nil"/>
      </w:pBdr>
      <w:tabs>
        <w:tab w:val="center" w:pos="4680"/>
        <w:tab w:val="right" w:pos="9360"/>
      </w:tabs>
      <w:jc w:val="center"/>
      <w:rPr>
        <w:rFonts w:eastAsia="Times New Roman"/>
        <w:smallCaps/>
        <w:color w:val="4F81BD"/>
      </w:rPr>
    </w:pPr>
    <w:r>
      <w:rPr>
        <w:rFonts w:eastAsia="Times New Roman"/>
        <w:smallCaps/>
        <w:color w:val="4F81BD"/>
      </w:rPr>
      <w:t>ITVET BELIZE VERSION 1.0</w:t>
    </w:r>
  </w:p>
  <w:p w14:paraId="60B984F7" w14:textId="77777777" w:rsidR="000506BE" w:rsidRDefault="000506BE">
    <w:pPr>
      <w:pBdr>
        <w:top w:val="nil"/>
        <w:left w:val="nil"/>
        <w:bottom w:val="nil"/>
        <w:right w:val="nil"/>
        <w:between w:val="nil"/>
      </w:pBdr>
      <w:tabs>
        <w:tab w:val="center" w:pos="4680"/>
        <w:tab w:val="right" w:pos="9360"/>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84F8" w14:textId="77777777" w:rsidR="00C32803" w:rsidRDefault="00C32803">
      <w:r>
        <w:separator/>
      </w:r>
    </w:p>
  </w:footnote>
  <w:footnote w:type="continuationSeparator" w:id="0">
    <w:p w14:paraId="60B984FA" w14:textId="77777777" w:rsidR="00C32803" w:rsidRDefault="00C32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84EF" w14:textId="44160175" w:rsidR="000506BE" w:rsidRDefault="00C32803">
    <w:pPr>
      <w:pBdr>
        <w:top w:val="nil"/>
        <w:left w:val="nil"/>
        <w:bottom w:val="nil"/>
        <w:right w:val="nil"/>
        <w:between w:val="nil"/>
      </w:pBdr>
      <w:tabs>
        <w:tab w:val="center" w:pos="4680"/>
        <w:tab w:val="right" w:pos="9360"/>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1</w:t>
    </w:r>
    <w:r>
      <w:rPr>
        <w:rFonts w:eastAsia="Times New Roman"/>
        <w:color w:val="000000"/>
      </w:rPr>
      <w:fldChar w:fldCharType="end"/>
    </w:r>
  </w:p>
  <w:p w14:paraId="60B984F0" w14:textId="77777777" w:rsidR="000506BE" w:rsidRDefault="000506BE">
    <w:pPr>
      <w:pBdr>
        <w:top w:val="nil"/>
        <w:left w:val="nil"/>
        <w:bottom w:val="nil"/>
        <w:right w:val="nil"/>
        <w:between w:val="nil"/>
      </w:pBdr>
      <w:tabs>
        <w:tab w:val="center" w:pos="4680"/>
        <w:tab w:val="right" w:pos="9360"/>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165"/>
    <w:multiLevelType w:val="multilevel"/>
    <w:tmpl w:val="C76AA058"/>
    <w:lvl w:ilvl="0">
      <w:start w:val="1"/>
      <w:numFmt w:val="upperLetter"/>
      <w:lvlText w:val="%1."/>
      <w:lvlJc w:val="left"/>
      <w:pPr>
        <w:ind w:left="900" w:hanging="360"/>
      </w:pPr>
      <w:rPr>
        <w:color w:val="C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30975C22"/>
    <w:multiLevelType w:val="multilevel"/>
    <w:tmpl w:val="7AD82008"/>
    <w:lvl w:ilvl="0">
      <w:start w:val="1"/>
      <w:numFmt w:val="decimal"/>
      <w:lvlText w:val="%1."/>
      <w:lvlJc w:val="left"/>
      <w:pPr>
        <w:ind w:left="540" w:hanging="360"/>
      </w:pPr>
      <w:rPr>
        <w:b/>
        <w:color w:val="C00000"/>
      </w:rPr>
    </w:lvl>
    <w:lvl w:ilvl="1">
      <w:numFmt w:val="decimal"/>
      <w:lvlText w:val="%1.%2"/>
      <w:lvlJc w:val="left"/>
      <w:pPr>
        <w:ind w:left="900" w:hanging="720"/>
      </w:p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2" w15:restartNumberingAfterBreak="0">
    <w:nsid w:val="40582C39"/>
    <w:multiLevelType w:val="multilevel"/>
    <w:tmpl w:val="62C82E5A"/>
    <w:lvl w:ilvl="0">
      <w:start w:val="1"/>
      <w:numFmt w:val="decimal"/>
      <w:lvlText w:val="%1."/>
      <w:lvlJc w:val="left"/>
      <w:pPr>
        <w:ind w:left="810" w:hanging="360"/>
      </w:pPr>
      <w:rPr>
        <w:b/>
        <w:color w:val="C0000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42353B2F"/>
    <w:multiLevelType w:val="multilevel"/>
    <w:tmpl w:val="5316F76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47EA307F"/>
    <w:multiLevelType w:val="multilevel"/>
    <w:tmpl w:val="787A44E4"/>
    <w:lvl w:ilvl="0">
      <w:start w:val="1"/>
      <w:numFmt w:val="upperLetter"/>
      <w:lvlText w:val="%1."/>
      <w:lvlJc w:val="left"/>
      <w:pPr>
        <w:ind w:left="1080" w:hanging="360"/>
      </w:pPr>
      <w:rPr>
        <w:color w:val="C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BD7118F"/>
    <w:multiLevelType w:val="multilevel"/>
    <w:tmpl w:val="7B0C0D3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77530D77"/>
    <w:multiLevelType w:val="multilevel"/>
    <w:tmpl w:val="6A5A645E"/>
    <w:lvl w:ilvl="0">
      <w:start w:val="1"/>
      <w:numFmt w:val="decimal"/>
      <w:lvlText w:val="%1."/>
      <w:lvlJc w:val="left"/>
      <w:pPr>
        <w:ind w:left="720" w:hanging="360"/>
      </w:pPr>
      <w:rPr>
        <w:b/>
        <w:color w:val="C00000"/>
      </w:rPr>
    </w:lvl>
    <w:lvl w:ilv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344138372">
    <w:abstractNumId w:val="4"/>
  </w:num>
  <w:num w:numId="2" w16cid:durableId="417291818">
    <w:abstractNumId w:val="0"/>
  </w:num>
  <w:num w:numId="3" w16cid:durableId="578518858">
    <w:abstractNumId w:val="2"/>
  </w:num>
  <w:num w:numId="4" w16cid:durableId="160314415">
    <w:abstractNumId w:val="1"/>
  </w:num>
  <w:num w:numId="5" w16cid:durableId="1801335387">
    <w:abstractNumId w:val="5"/>
  </w:num>
  <w:num w:numId="6" w16cid:durableId="294724101">
    <w:abstractNumId w:val="3"/>
  </w:num>
  <w:num w:numId="7" w16cid:durableId="1703896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BE"/>
    <w:rsid w:val="000506BE"/>
    <w:rsid w:val="00C3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98335"/>
  <w15:docId w15:val="{F55568BB-AC6B-4861-A913-933C9549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F9"/>
    <w:pPr>
      <w:autoSpaceDE w:val="0"/>
      <w:autoSpaceDN w:val="0"/>
      <w:adjustRightInd w:val="0"/>
    </w:pPr>
    <w:rPr>
      <w:rFonts w:eastAsia="SimSun"/>
      <w:lang w:eastAsia="zh-CN"/>
    </w:rPr>
  </w:style>
  <w:style w:type="paragraph" w:styleId="Heading1">
    <w:name w:val="heading 1"/>
    <w:basedOn w:val="Normal"/>
    <w:next w:val="Normal"/>
    <w:link w:val="Heading1Char"/>
    <w:uiPriority w:val="9"/>
    <w:qFormat/>
    <w:rsid w:val="005F42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880EF9"/>
    <w:rPr>
      <w:color w:val="0000FF"/>
      <w:u w:val="single"/>
    </w:rPr>
  </w:style>
  <w:style w:type="paragraph" w:styleId="NoSpacing">
    <w:name w:val="No Spacing"/>
    <w:uiPriority w:val="1"/>
    <w:qFormat/>
    <w:rsid w:val="00880EF9"/>
    <w:rPr>
      <w:rFonts w:ascii="Calibri" w:eastAsia="Calibri" w:hAnsi="Calibri"/>
    </w:rPr>
  </w:style>
  <w:style w:type="character" w:customStyle="1" w:styleId="small1">
    <w:name w:val="small1"/>
    <w:basedOn w:val="DefaultParagraphFont"/>
    <w:rsid w:val="00515119"/>
  </w:style>
  <w:style w:type="paragraph" w:styleId="ListParagraph">
    <w:name w:val="List Paragraph"/>
    <w:basedOn w:val="Normal"/>
    <w:uiPriority w:val="34"/>
    <w:qFormat/>
    <w:rsid w:val="008B6D7B"/>
    <w:pPr>
      <w:ind w:left="720"/>
      <w:contextualSpacing/>
    </w:pPr>
  </w:style>
  <w:style w:type="paragraph" w:styleId="Header">
    <w:name w:val="header"/>
    <w:basedOn w:val="Normal"/>
    <w:link w:val="HeaderChar"/>
    <w:uiPriority w:val="99"/>
    <w:unhideWhenUsed/>
    <w:rsid w:val="005D2141"/>
    <w:pPr>
      <w:tabs>
        <w:tab w:val="center" w:pos="4680"/>
        <w:tab w:val="right" w:pos="9360"/>
      </w:tabs>
    </w:pPr>
  </w:style>
  <w:style w:type="character" w:customStyle="1" w:styleId="HeaderChar">
    <w:name w:val="Header Char"/>
    <w:basedOn w:val="DefaultParagraphFont"/>
    <w:link w:val="Header"/>
    <w:uiPriority w:val="99"/>
    <w:rsid w:val="005D2141"/>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5D2141"/>
    <w:pPr>
      <w:tabs>
        <w:tab w:val="center" w:pos="4680"/>
        <w:tab w:val="right" w:pos="9360"/>
      </w:tabs>
    </w:pPr>
  </w:style>
  <w:style w:type="character" w:customStyle="1" w:styleId="FooterChar">
    <w:name w:val="Footer Char"/>
    <w:basedOn w:val="DefaultParagraphFont"/>
    <w:link w:val="Footer"/>
    <w:uiPriority w:val="99"/>
    <w:rsid w:val="005D2141"/>
    <w:rPr>
      <w:rFonts w:ascii="Times New Roman" w:eastAsia="SimSun" w:hAnsi="Times New Roman" w:cs="Times New Roman"/>
      <w:sz w:val="24"/>
      <w:szCs w:val="24"/>
      <w:lang w:val="en-US" w:eastAsia="zh-CN"/>
    </w:rPr>
  </w:style>
  <w:style w:type="paragraph" w:customStyle="1" w:styleId="TableParagraph">
    <w:name w:val="Table Paragraph"/>
    <w:basedOn w:val="Normal"/>
    <w:uiPriority w:val="1"/>
    <w:qFormat/>
    <w:rsid w:val="0020297B"/>
    <w:pPr>
      <w:adjustRightInd/>
    </w:pPr>
    <w:rPr>
      <w:rFonts w:ascii="Arial" w:eastAsia="Arial" w:hAnsi="Arial" w:cs="Arial"/>
      <w:sz w:val="22"/>
      <w:szCs w:val="22"/>
      <w:lang w:eastAsia="en-US" w:bidi="en-US"/>
    </w:rPr>
  </w:style>
  <w:style w:type="character" w:styleId="FollowedHyperlink">
    <w:name w:val="FollowedHyperlink"/>
    <w:basedOn w:val="DefaultParagraphFont"/>
    <w:uiPriority w:val="99"/>
    <w:semiHidden/>
    <w:unhideWhenUsed/>
    <w:rsid w:val="00DE7F9D"/>
    <w:rPr>
      <w:color w:val="800080" w:themeColor="followedHyperlink"/>
      <w:u w:val="single"/>
    </w:rPr>
  </w:style>
  <w:style w:type="character" w:customStyle="1" w:styleId="Heading1Char">
    <w:name w:val="Heading 1 Char"/>
    <w:basedOn w:val="DefaultParagraphFont"/>
    <w:link w:val="Heading1"/>
    <w:uiPriority w:val="9"/>
    <w:rsid w:val="005F42E5"/>
    <w:rPr>
      <w:rFonts w:asciiTheme="majorHAnsi" w:eastAsiaTheme="majorEastAsia" w:hAnsiTheme="majorHAnsi" w:cstheme="majorBidi"/>
      <w:color w:val="365F91" w:themeColor="accent1" w:themeShade="BF"/>
      <w:sz w:val="32"/>
      <w:szCs w:val="32"/>
      <w:lang w:val="en-US" w:eastAsia="zh-CN"/>
    </w:rPr>
  </w:style>
  <w:style w:type="paragraph" w:styleId="BalloonText">
    <w:name w:val="Balloon Text"/>
    <w:basedOn w:val="Normal"/>
    <w:link w:val="BalloonTextChar"/>
    <w:uiPriority w:val="99"/>
    <w:semiHidden/>
    <w:unhideWhenUsed/>
    <w:rsid w:val="00A22E7B"/>
    <w:rPr>
      <w:rFonts w:ascii="Tahoma" w:hAnsi="Tahoma" w:cs="Tahoma"/>
      <w:sz w:val="16"/>
      <w:szCs w:val="16"/>
    </w:rPr>
  </w:style>
  <w:style w:type="character" w:customStyle="1" w:styleId="BalloonTextChar">
    <w:name w:val="Balloon Text Char"/>
    <w:basedOn w:val="DefaultParagraphFont"/>
    <w:link w:val="BalloonText"/>
    <w:uiPriority w:val="99"/>
    <w:semiHidden/>
    <w:rsid w:val="00A22E7B"/>
    <w:rPr>
      <w:rFonts w:ascii="Tahoma" w:eastAsia="SimSun" w:hAnsi="Tahoma" w:cs="Tahoma"/>
      <w:sz w:val="16"/>
      <w:szCs w:val="16"/>
      <w:lang w:val="en-US" w:eastAsia="zh-CN"/>
    </w:rPr>
  </w:style>
  <w:style w:type="paragraph" w:customStyle="1" w:styleId="Default">
    <w:name w:val="Default"/>
    <w:rsid w:val="00054B2E"/>
    <w:pPr>
      <w:autoSpaceDE w:val="0"/>
      <w:autoSpaceDN w:val="0"/>
      <w:adjustRightInd w:val="0"/>
    </w:pPr>
    <w:rPr>
      <w:rFonts w:ascii="Arial" w:hAnsi="Arial" w:cs="Arial"/>
      <w:color w:val="000000"/>
    </w:rPr>
  </w:style>
  <w:style w:type="paragraph" w:customStyle="1" w:styleId="Body">
    <w:name w:val="Body"/>
    <w:rsid w:val="00D4746D"/>
    <w:pPr>
      <w:pBdr>
        <w:top w:val="nil"/>
        <w:left w:val="nil"/>
        <w:bottom w:val="nil"/>
        <w:right w:val="nil"/>
        <w:between w:val="nil"/>
        <w:bar w:val="nil"/>
      </w:pBdr>
    </w:pPr>
    <w:rPr>
      <w:rFonts w:ascii="Calibri" w:eastAsia="Arial Unicode MS" w:hAnsi="Calibri" w:cs="Arial Unicode MS"/>
      <w:color w:val="000000"/>
      <w:u w:color="000000"/>
      <w:bdr w:val="nil"/>
    </w:rPr>
  </w:style>
  <w:style w:type="character" w:styleId="UnresolvedMention">
    <w:name w:val="Unresolved Mention"/>
    <w:basedOn w:val="DefaultParagraphFont"/>
    <w:uiPriority w:val="99"/>
    <w:semiHidden/>
    <w:unhideWhenUsed/>
    <w:rsid w:val="00207D9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wl.purdu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xxxxxx@zzzzz.com"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2FV2vjdA1OUt6zWQ0GGqZtK7Q==">CgMxLjA4AHIhMUVfWHBjd2RORm5IT1Z1cEVyc2VqZUhrTEtqdmJvRllL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1808</Words>
  <Characters>11086</Characters>
  <Application>Microsoft Office Word</Application>
  <DocSecurity>0</DocSecurity>
  <Lines>554</Lines>
  <Paragraphs>257</Paragraphs>
  <ScaleCrop>false</ScaleCrop>
  <Company>Inter-American Development Bank Group</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Myrinela</dc:creator>
  <cp:lastModifiedBy>Emma Findlater</cp:lastModifiedBy>
  <cp:revision>2</cp:revision>
  <dcterms:created xsi:type="dcterms:W3CDTF">2023-02-06T17:45:00Z</dcterms:created>
  <dcterms:modified xsi:type="dcterms:W3CDTF">2023-10-17T17:14:00Z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3c24523128e8e4f386b75153a2a97a601fcf2d5cfb615b715948755979a3cce8</vt:lpwstr>
  </property>
</Properties>
</file>